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0A" w:rsidRPr="00D77A5E" w:rsidRDefault="00BD410A" w:rsidP="00BD410A">
      <w:pPr>
        <w:pStyle w:val="Style1"/>
        <w:widowControl/>
        <w:spacing w:line="240" w:lineRule="auto"/>
        <w:rPr>
          <w:rStyle w:val="FontStyle11"/>
          <w:sz w:val="28"/>
          <w:szCs w:val="28"/>
        </w:rPr>
      </w:pPr>
      <w:r w:rsidRPr="00D77A5E">
        <w:rPr>
          <w:rStyle w:val="FontStyle11"/>
          <w:sz w:val="28"/>
          <w:szCs w:val="28"/>
        </w:rPr>
        <w:t>АДМИНИСТРАЦИЯ</w:t>
      </w:r>
    </w:p>
    <w:p w:rsidR="00BD410A" w:rsidRPr="00D77A5E" w:rsidRDefault="00E654FD" w:rsidP="00BD410A">
      <w:pPr>
        <w:pStyle w:val="Style1"/>
        <w:widowControl/>
        <w:spacing w:line="240" w:lineRule="auto"/>
        <w:rPr>
          <w:rStyle w:val="FontStyle11"/>
          <w:sz w:val="28"/>
          <w:szCs w:val="28"/>
        </w:rPr>
      </w:pPr>
      <w:r w:rsidRPr="00D77A5E">
        <w:rPr>
          <w:rStyle w:val="FontStyle11"/>
          <w:sz w:val="28"/>
          <w:szCs w:val="28"/>
        </w:rPr>
        <w:t xml:space="preserve">НОВОМАКАРОВСКОГО </w:t>
      </w:r>
      <w:r w:rsidR="00BD410A" w:rsidRPr="00D77A5E">
        <w:rPr>
          <w:rStyle w:val="FontStyle11"/>
          <w:sz w:val="28"/>
          <w:szCs w:val="28"/>
        </w:rPr>
        <w:t>СЕЛЬСКОГО ПОСЕЛЕНИЯ</w:t>
      </w:r>
    </w:p>
    <w:p w:rsidR="00BD410A" w:rsidRPr="00D77A5E" w:rsidRDefault="00BD410A" w:rsidP="00BD410A">
      <w:pPr>
        <w:pStyle w:val="Style1"/>
        <w:widowControl/>
        <w:spacing w:line="240" w:lineRule="auto"/>
        <w:rPr>
          <w:rStyle w:val="FontStyle11"/>
          <w:sz w:val="28"/>
          <w:szCs w:val="28"/>
        </w:rPr>
      </w:pPr>
      <w:r w:rsidRPr="00D77A5E">
        <w:rPr>
          <w:rStyle w:val="FontStyle11"/>
          <w:sz w:val="28"/>
          <w:szCs w:val="28"/>
        </w:rPr>
        <w:t xml:space="preserve">ГРИБАНОВСКОГО МУНИЦИПАЛЬНОГО РАЙОНА </w:t>
      </w:r>
    </w:p>
    <w:p w:rsidR="00BD410A" w:rsidRPr="00D77A5E" w:rsidRDefault="00BD410A" w:rsidP="00BD410A">
      <w:pPr>
        <w:pStyle w:val="Style1"/>
        <w:widowControl/>
        <w:spacing w:line="240" w:lineRule="auto"/>
        <w:rPr>
          <w:rStyle w:val="FontStyle11"/>
          <w:sz w:val="28"/>
          <w:szCs w:val="28"/>
        </w:rPr>
      </w:pPr>
      <w:r w:rsidRPr="00D77A5E">
        <w:rPr>
          <w:rStyle w:val="FontStyle11"/>
          <w:sz w:val="28"/>
          <w:szCs w:val="28"/>
        </w:rPr>
        <w:t>ВОРОНЕЖСКОЙ ОБЛАСТИ</w:t>
      </w:r>
    </w:p>
    <w:p w:rsidR="00BD410A" w:rsidRPr="00D77A5E" w:rsidRDefault="00BD410A" w:rsidP="00BD410A">
      <w:pPr>
        <w:pStyle w:val="Style2"/>
        <w:widowControl/>
        <w:ind w:left="3254"/>
        <w:jc w:val="both"/>
        <w:rPr>
          <w:sz w:val="28"/>
          <w:szCs w:val="28"/>
        </w:rPr>
      </w:pPr>
    </w:p>
    <w:p w:rsidR="00BD410A" w:rsidRPr="00D77A5E" w:rsidRDefault="00BD410A" w:rsidP="00E870EF">
      <w:pPr>
        <w:pStyle w:val="Style2"/>
        <w:widowControl/>
        <w:ind w:left="3254"/>
        <w:rPr>
          <w:rStyle w:val="FontStyle12"/>
          <w:sz w:val="28"/>
          <w:szCs w:val="28"/>
        </w:rPr>
      </w:pPr>
      <w:r w:rsidRPr="00D77A5E">
        <w:rPr>
          <w:rStyle w:val="FontStyle12"/>
          <w:sz w:val="28"/>
          <w:szCs w:val="28"/>
        </w:rPr>
        <w:t>ПОСТАНОВЛЕНИЕ</w:t>
      </w:r>
    </w:p>
    <w:p w:rsidR="00BD410A" w:rsidRPr="00D77A5E" w:rsidRDefault="00BD410A" w:rsidP="00BD410A">
      <w:pPr>
        <w:pStyle w:val="Style3"/>
        <w:widowControl/>
        <w:spacing w:line="240" w:lineRule="auto"/>
        <w:ind w:right="4831"/>
        <w:rPr>
          <w:rStyle w:val="FontStyle15"/>
          <w:sz w:val="28"/>
          <w:szCs w:val="28"/>
        </w:rPr>
      </w:pPr>
    </w:p>
    <w:p w:rsidR="00BD410A" w:rsidRPr="00D77A5E" w:rsidRDefault="00BD410A" w:rsidP="00BD410A">
      <w:pPr>
        <w:pStyle w:val="Style3"/>
        <w:widowControl/>
        <w:spacing w:line="240" w:lineRule="auto"/>
        <w:ind w:right="4831"/>
        <w:rPr>
          <w:rStyle w:val="FontStyle15"/>
          <w:b w:val="0"/>
          <w:sz w:val="28"/>
          <w:szCs w:val="28"/>
        </w:rPr>
      </w:pPr>
      <w:r w:rsidRPr="00D77A5E">
        <w:rPr>
          <w:rStyle w:val="FontStyle15"/>
          <w:b w:val="0"/>
          <w:sz w:val="28"/>
          <w:szCs w:val="28"/>
        </w:rPr>
        <w:t xml:space="preserve">от </w:t>
      </w:r>
      <w:r w:rsidR="001B6AB7">
        <w:rPr>
          <w:rStyle w:val="FontStyle15"/>
          <w:b w:val="0"/>
          <w:sz w:val="28"/>
          <w:szCs w:val="28"/>
        </w:rPr>
        <w:t>1</w:t>
      </w:r>
      <w:r w:rsidR="009E7111">
        <w:rPr>
          <w:rStyle w:val="FontStyle15"/>
          <w:b w:val="0"/>
          <w:sz w:val="28"/>
          <w:szCs w:val="28"/>
        </w:rPr>
        <w:t>4</w:t>
      </w:r>
      <w:r w:rsidR="00E654FD" w:rsidRPr="00D77A5E">
        <w:rPr>
          <w:rStyle w:val="FontStyle15"/>
          <w:b w:val="0"/>
          <w:sz w:val="28"/>
          <w:szCs w:val="28"/>
        </w:rPr>
        <w:t>.0</w:t>
      </w:r>
      <w:r w:rsidR="001B6AB7">
        <w:rPr>
          <w:rStyle w:val="FontStyle15"/>
          <w:b w:val="0"/>
          <w:sz w:val="28"/>
          <w:szCs w:val="28"/>
        </w:rPr>
        <w:t>2</w:t>
      </w:r>
      <w:r w:rsidR="00E654FD" w:rsidRPr="00D77A5E">
        <w:rPr>
          <w:rStyle w:val="FontStyle15"/>
          <w:b w:val="0"/>
          <w:sz w:val="28"/>
          <w:szCs w:val="28"/>
        </w:rPr>
        <w:t>.</w:t>
      </w:r>
      <w:r w:rsidRPr="00D77A5E">
        <w:rPr>
          <w:rStyle w:val="FontStyle15"/>
          <w:b w:val="0"/>
          <w:sz w:val="28"/>
          <w:szCs w:val="28"/>
        </w:rPr>
        <w:t>20</w:t>
      </w:r>
      <w:r w:rsidR="008307E6" w:rsidRPr="00D77A5E">
        <w:rPr>
          <w:rStyle w:val="FontStyle15"/>
          <w:b w:val="0"/>
          <w:sz w:val="28"/>
          <w:szCs w:val="28"/>
        </w:rPr>
        <w:t>2</w:t>
      </w:r>
      <w:r w:rsidR="001B6AB7">
        <w:rPr>
          <w:rStyle w:val="FontStyle15"/>
          <w:b w:val="0"/>
          <w:sz w:val="28"/>
          <w:szCs w:val="28"/>
        </w:rPr>
        <w:t>5</w:t>
      </w:r>
      <w:r w:rsidR="00E654FD" w:rsidRPr="00D77A5E">
        <w:rPr>
          <w:rStyle w:val="FontStyle15"/>
          <w:b w:val="0"/>
          <w:sz w:val="28"/>
          <w:szCs w:val="28"/>
        </w:rPr>
        <w:t xml:space="preserve"> г.  </w:t>
      </w:r>
      <w:r w:rsidRPr="00D77A5E">
        <w:rPr>
          <w:rStyle w:val="FontStyle15"/>
          <w:b w:val="0"/>
          <w:sz w:val="28"/>
          <w:szCs w:val="28"/>
        </w:rPr>
        <w:t xml:space="preserve">№ </w:t>
      </w:r>
      <w:r w:rsidR="001B6AB7">
        <w:rPr>
          <w:rStyle w:val="FontStyle15"/>
          <w:b w:val="0"/>
          <w:sz w:val="28"/>
          <w:szCs w:val="28"/>
        </w:rPr>
        <w:t>3</w:t>
      </w:r>
    </w:p>
    <w:p w:rsidR="00BD410A" w:rsidRPr="00D77A5E" w:rsidRDefault="00BD410A" w:rsidP="00BD410A">
      <w:pPr>
        <w:pStyle w:val="Style3"/>
        <w:widowControl/>
        <w:spacing w:line="240" w:lineRule="auto"/>
        <w:ind w:right="4831"/>
        <w:rPr>
          <w:rStyle w:val="FontStyle15"/>
          <w:b w:val="0"/>
          <w:sz w:val="28"/>
          <w:szCs w:val="28"/>
        </w:rPr>
      </w:pPr>
      <w:r w:rsidRPr="00D77A5E">
        <w:rPr>
          <w:rStyle w:val="FontStyle15"/>
          <w:b w:val="0"/>
          <w:sz w:val="28"/>
          <w:szCs w:val="28"/>
        </w:rPr>
        <w:t xml:space="preserve">с. </w:t>
      </w:r>
      <w:r w:rsidR="00E654FD" w:rsidRPr="00D77A5E">
        <w:rPr>
          <w:rStyle w:val="FontStyle15"/>
          <w:b w:val="0"/>
          <w:sz w:val="28"/>
          <w:szCs w:val="28"/>
        </w:rPr>
        <w:t>Новомакарово</w:t>
      </w:r>
    </w:p>
    <w:p w:rsidR="00497419" w:rsidRPr="00C45854" w:rsidRDefault="00497419" w:rsidP="00BD410A">
      <w:pPr>
        <w:pStyle w:val="Style3"/>
        <w:widowControl/>
        <w:spacing w:line="240" w:lineRule="auto"/>
        <w:ind w:right="4831"/>
        <w:rPr>
          <w:rStyle w:val="FontStyle15"/>
          <w:b w:val="0"/>
          <w:sz w:val="28"/>
          <w:szCs w:val="28"/>
        </w:rPr>
      </w:pPr>
    </w:p>
    <w:p w:rsidR="00326E26" w:rsidRPr="00C45854" w:rsidRDefault="00F1565C" w:rsidP="00326E26">
      <w:pPr>
        <w:ind w:right="4960"/>
        <w:jc w:val="both"/>
        <w:rPr>
          <w:sz w:val="28"/>
          <w:szCs w:val="28"/>
          <w:lang w:eastAsia="ar-SA"/>
        </w:rPr>
      </w:pPr>
      <w:r w:rsidRPr="0054542A">
        <w:rPr>
          <w:sz w:val="28"/>
          <w:szCs w:val="28"/>
        </w:rPr>
        <w:t>О внесении изменений в муниципальную программу Новомакаровского сельского поселения Грибановского муниципального района</w:t>
      </w:r>
      <w:r w:rsidRPr="00F5637C">
        <w:rPr>
          <w:sz w:val="28"/>
          <w:szCs w:val="28"/>
          <w:lang w:eastAsia="ar-SA"/>
        </w:rPr>
        <w:t xml:space="preserve"> </w:t>
      </w:r>
      <w:r w:rsidR="00F5637C" w:rsidRPr="00F5637C">
        <w:rPr>
          <w:sz w:val="28"/>
          <w:szCs w:val="28"/>
          <w:lang w:eastAsia="ar-SA"/>
        </w:rPr>
        <w:t xml:space="preserve">«Развитие и поддержка малого и среднего предпринимательства в </w:t>
      </w:r>
      <w:r w:rsidR="00E654FD">
        <w:rPr>
          <w:sz w:val="28"/>
          <w:szCs w:val="28"/>
          <w:lang w:eastAsia="ar-SA"/>
        </w:rPr>
        <w:t>Новомакаровском</w:t>
      </w:r>
      <w:r w:rsidR="00F5637C" w:rsidRPr="00F5637C">
        <w:rPr>
          <w:sz w:val="28"/>
          <w:szCs w:val="28"/>
          <w:lang w:eastAsia="ar-SA"/>
        </w:rPr>
        <w:t xml:space="preserve"> сельском  поселении Грибановского муниципального района</w:t>
      </w:r>
      <w:r w:rsidR="00536038">
        <w:rPr>
          <w:sz w:val="28"/>
          <w:szCs w:val="28"/>
          <w:lang w:eastAsia="ar-SA"/>
        </w:rPr>
        <w:t xml:space="preserve"> </w:t>
      </w:r>
      <w:r w:rsidR="00F5637C" w:rsidRPr="00F5637C">
        <w:rPr>
          <w:sz w:val="28"/>
          <w:szCs w:val="28"/>
          <w:lang w:eastAsia="ar-SA"/>
        </w:rPr>
        <w:t>на 20</w:t>
      </w:r>
      <w:r w:rsidR="00497419">
        <w:rPr>
          <w:sz w:val="28"/>
          <w:szCs w:val="28"/>
          <w:lang w:eastAsia="ar-SA"/>
        </w:rPr>
        <w:t>21</w:t>
      </w:r>
      <w:r w:rsidR="00F5637C" w:rsidRPr="00F5637C">
        <w:rPr>
          <w:sz w:val="28"/>
          <w:szCs w:val="28"/>
          <w:lang w:eastAsia="ar-SA"/>
        </w:rPr>
        <w:t>-202</w:t>
      </w:r>
      <w:r w:rsidR="00497419">
        <w:rPr>
          <w:sz w:val="28"/>
          <w:szCs w:val="28"/>
          <w:lang w:eastAsia="ar-SA"/>
        </w:rPr>
        <w:t>5</w:t>
      </w:r>
      <w:r w:rsidR="00F5637C" w:rsidRPr="00F5637C">
        <w:rPr>
          <w:sz w:val="28"/>
          <w:szCs w:val="28"/>
          <w:lang w:eastAsia="ar-SA"/>
        </w:rPr>
        <w:t xml:space="preserve"> гг.</w:t>
      </w:r>
      <w:r w:rsidR="008307E6">
        <w:rPr>
          <w:sz w:val="28"/>
          <w:szCs w:val="28"/>
          <w:lang w:eastAsia="ar-SA"/>
        </w:rPr>
        <w:t>»</w:t>
      </w:r>
    </w:p>
    <w:p w:rsidR="00536038" w:rsidRDefault="00BD410A" w:rsidP="00E654FD">
      <w:pPr>
        <w:pStyle w:val="a3"/>
        <w:tabs>
          <w:tab w:val="left" w:pos="709"/>
        </w:tabs>
        <w:spacing w:before="0"/>
        <w:rPr>
          <w:rFonts w:ascii="Times New Roman" w:hAnsi="Times New Roman"/>
          <w:sz w:val="28"/>
          <w:szCs w:val="28"/>
        </w:rPr>
      </w:pPr>
      <w:r w:rsidRPr="00C45854">
        <w:rPr>
          <w:rFonts w:ascii="Times New Roman" w:hAnsi="Times New Roman"/>
          <w:sz w:val="28"/>
          <w:szCs w:val="28"/>
        </w:rPr>
        <w:t xml:space="preserve">     </w:t>
      </w:r>
      <w:r w:rsidR="00E654FD">
        <w:rPr>
          <w:rFonts w:ascii="Times New Roman" w:hAnsi="Times New Roman"/>
          <w:sz w:val="28"/>
          <w:szCs w:val="28"/>
        </w:rPr>
        <w:t xml:space="preserve">     </w:t>
      </w:r>
      <w:r w:rsidRPr="00C45854">
        <w:rPr>
          <w:rFonts w:ascii="Times New Roman" w:hAnsi="Times New Roman"/>
          <w:sz w:val="28"/>
          <w:szCs w:val="28"/>
        </w:rPr>
        <w:t xml:space="preserve">В </w:t>
      </w:r>
      <w:proofErr w:type="gramStart"/>
      <w:r w:rsidRPr="00C45854">
        <w:rPr>
          <w:rFonts w:ascii="Times New Roman" w:hAnsi="Times New Roman"/>
          <w:sz w:val="28"/>
          <w:szCs w:val="28"/>
        </w:rPr>
        <w:t>соответствии</w:t>
      </w:r>
      <w:proofErr w:type="gramEnd"/>
      <w:r w:rsidRPr="00C45854">
        <w:rPr>
          <w:rFonts w:ascii="Times New Roman" w:hAnsi="Times New Roman"/>
          <w:sz w:val="28"/>
          <w:szCs w:val="28"/>
        </w:rPr>
        <w:t xml:space="preserve"> с Федеральным законом </w:t>
      </w:r>
      <w:r w:rsidR="00536038">
        <w:rPr>
          <w:rFonts w:ascii="Times New Roman" w:hAnsi="Times New Roman"/>
          <w:sz w:val="28"/>
          <w:szCs w:val="28"/>
        </w:rPr>
        <w:t>от 24.07.2007 г. № 209- ФЗ «</w:t>
      </w:r>
      <w:r w:rsidR="00157D20">
        <w:rPr>
          <w:rFonts w:ascii="Times New Roman" w:hAnsi="Times New Roman"/>
          <w:sz w:val="28"/>
          <w:szCs w:val="28"/>
        </w:rPr>
        <w:t>О развитии малого и среднего предпринимательства в Российской Федерации»,</w:t>
      </w:r>
    </w:p>
    <w:p w:rsidR="003A1040" w:rsidRDefault="00157D20" w:rsidP="003A1040">
      <w:pPr>
        <w:pStyle w:val="a3"/>
        <w:tabs>
          <w:tab w:val="left" w:pos="709"/>
        </w:tabs>
        <w:spacing w:before="0"/>
        <w:rPr>
          <w:rFonts w:ascii="Times New Roman" w:hAnsi="Times New Roman"/>
          <w:b/>
          <w:sz w:val="28"/>
          <w:szCs w:val="28"/>
        </w:rPr>
      </w:pPr>
      <w:r w:rsidRPr="00C45854">
        <w:rPr>
          <w:rFonts w:ascii="Times New Roman" w:hAnsi="Times New Roman"/>
          <w:sz w:val="28"/>
          <w:szCs w:val="28"/>
        </w:rPr>
        <w:t xml:space="preserve">Федеральным законом </w:t>
      </w:r>
      <w:r w:rsidR="00BD410A" w:rsidRPr="00C45854">
        <w:rPr>
          <w:rFonts w:ascii="Times New Roman" w:hAnsi="Times New Roman"/>
          <w:sz w:val="28"/>
          <w:szCs w:val="28"/>
        </w:rPr>
        <w:t>от 06.10.2003</w:t>
      </w:r>
      <w:r w:rsidR="00B417AF">
        <w:rPr>
          <w:rFonts w:ascii="Times New Roman" w:hAnsi="Times New Roman"/>
          <w:sz w:val="28"/>
          <w:szCs w:val="28"/>
        </w:rPr>
        <w:t xml:space="preserve"> </w:t>
      </w:r>
      <w:r w:rsidR="00BD410A" w:rsidRPr="00C45854">
        <w:rPr>
          <w:rFonts w:ascii="Times New Roman" w:hAnsi="Times New Roman"/>
          <w:sz w:val="28"/>
          <w:szCs w:val="28"/>
        </w:rPr>
        <w:t xml:space="preserve">г. № 131-ФЗ «Об общих принципах организации местного самоуправления в Российской Федерации»  </w:t>
      </w:r>
      <w:r w:rsidR="003A1040" w:rsidRPr="009613EA">
        <w:rPr>
          <w:rFonts w:ascii="Times New Roman" w:hAnsi="Times New Roman"/>
          <w:sz w:val="28"/>
          <w:szCs w:val="28"/>
        </w:rPr>
        <w:t xml:space="preserve">администрация сельского поселения  </w:t>
      </w:r>
      <w:proofErr w:type="gramStart"/>
      <w:r w:rsidR="003A1040" w:rsidRPr="001B6AB7">
        <w:rPr>
          <w:rFonts w:ascii="Times New Roman" w:hAnsi="Times New Roman"/>
          <w:sz w:val="28"/>
          <w:szCs w:val="28"/>
        </w:rPr>
        <w:t>п</w:t>
      </w:r>
      <w:proofErr w:type="gramEnd"/>
      <w:r w:rsidR="003A1040" w:rsidRPr="001B6AB7">
        <w:rPr>
          <w:rFonts w:ascii="Times New Roman" w:hAnsi="Times New Roman"/>
          <w:sz w:val="28"/>
          <w:szCs w:val="28"/>
        </w:rPr>
        <w:t xml:space="preserve"> о с т а н о в л я е т:</w:t>
      </w:r>
    </w:p>
    <w:p w:rsidR="00755A22" w:rsidRPr="000A1116" w:rsidRDefault="008307E6" w:rsidP="003A1040">
      <w:pPr>
        <w:pStyle w:val="a3"/>
        <w:tabs>
          <w:tab w:val="left" w:pos="709"/>
        </w:tabs>
        <w:spacing w:before="0"/>
        <w:rPr>
          <w:rFonts w:ascii="Times New Roman" w:hAnsi="Times New Roman"/>
          <w:sz w:val="28"/>
          <w:szCs w:val="28"/>
        </w:rPr>
      </w:pPr>
      <w:r>
        <w:rPr>
          <w:rFonts w:ascii="Times New Roman" w:hAnsi="Times New Roman"/>
          <w:sz w:val="28"/>
          <w:szCs w:val="28"/>
        </w:rPr>
        <w:t xml:space="preserve"> </w:t>
      </w:r>
      <w:r w:rsidR="00755A22">
        <w:rPr>
          <w:rFonts w:ascii="Times New Roman" w:hAnsi="Times New Roman"/>
          <w:sz w:val="28"/>
          <w:szCs w:val="28"/>
        </w:rPr>
        <w:t xml:space="preserve">        </w:t>
      </w:r>
      <w:r w:rsidR="00497419" w:rsidRPr="00497419">
        <w:rPr>
          <w:rFonts w:ascii="Times New Roman" w:hAnsi="Times New Roman"/>
          <w:sz w:val="28"/>
          <w:szCs w:val="28"/>
        </w:rPr>
        <w:t>1.</w:t>
      </w:r>
      <w:r w:rsidR="006C55AC">
        <w:rPr>
          <w:rFonts w:ascii="Times New Roman" w:hAnsi="Times New Roman"/>
          <w:sz w:val="28"/>
          <w:szCs w:val="28"/>
        </w:rPr>
        <w:t xml:space="preserve"> </w:t>
      </w:r>
      <w:proofErr w:type="gramStart"/>
      <w:r w:rsidR="00F1565C">
        <w:rPr>
          <w:rFonts w:ascii="Times New Roman" w:hAnsi="Times New Roman"/>
          <w:sz w:val="28"/>
          <w:szCs w:val="28"/>
        </w:rPr>
        <w:t xml:space="preserve">Внести в </w:t>
      </w:r>
      <w:r w:rsidR="00CB7091">
        <w:rPr>
          <w:rFonts w:ascii="Times New Roman" w:hAnsi="Times New Roman"/>
          <w:sz w:val="28"/>
          <w:szCs w:val="28"/>
        </w:rPr>
        <w:t xml:space="preserve">муниципальную программу Новомакаровского сельского поселения Грибановского муниципального района Воронежской области </w:t>
      </w:r>
      <w:r w:rsidR="00CB7091" w:rsidRPr="00497419">
        <w:rPr>
          <w:rFonts w:ascii="Times New Roman" w:hAnsi="Times New Roman"/>
          <w:sz w:val="28"/>
          <w:szCs w:val="28"/>
        </w:rPr>
        <w:t xml:space="preserve">«Развитие и поддержка малого и среднего предпринимательства в Новомакаровском сельском  поселении Грибановского муниципального района </w:t>
      </w:r>
      <w:r w:rsidR="00CB7091">
        <w:rPr>
          <w:rFonts w:ascii="Times New Roman" w:hAnsi="Times New Roman"/>
          <w:sz w:val="28"/>
          <w:szCs w:val="28"/>
        </w:rPr>
        <w:t>на 2021</w:t>
      </w:r>
      <w:r w:rsidR="00CB7091" w:rsidRPr="00497419">
        <w:rPr>
          <w:rFonts w:ascii="Times New Roman" w:hAnsi="Times New Roman"/>
          <w:sz w:val="28"/>
          <w:szCs w:val="28"/>
        </w:rPr>
        <w:t>-202</w:t>
      </w:r>
      <w:r w:rsidR="00CB7091">
        <w:rPr>
          <w:rFonts w:ascii="Times New Roman" w:hAnsi="Times New Roman"/>
          <w:sz w:val="28"/>
          <w:szCs w:val="28"/>
        </w:rPr>
        <w:t>5</w:t>
      </w:r>
      <w:r w:rsidR="00CB7091" w:rsidRPr="00497419">
        <w:rPr>
          <w:rFonts w:ascii="Times New Roman" w:hAnsi="Times New Roman"/>
          <w:sz w:val="28"/>
          <w:szCs w:val="28"/>
        </w:rPr>
        <w:t xml:space="preserve"> гг.</w:t>
      </w:r>
      <w:r w:rsidR="00CB7091">
        <w:rPr>
          <w:rFonts w:ascii="Times New Roman" w:hAnsi="Times New Roman"/>
          <w:sz w:val="28"/>
          <w:szCs w:val="28"/>
        </w:rPr>
        <w:t xml:space="preserve">», утверждённую </w:t>
      </w:r>
      <w:r w:rsidR="00F1565C">
        <w:rPr>
          <w:rFonts w:ascii="Times New Roman" w:hAnsi="Times New Roman"/>
          <w:sz w:val="28"/>
          <w:szCs w:val="28"/>
        </w:rPr>
        <w:t>постановление</w:t>
      </w:r>
      <w:r w:rsidR="00CB7091">
        <w:rPr>
          <w:rFonts w:ascii="Times New Roman" w:hAnsi="Times New Roman"/>
          <w:sz w:val="28"/>
          <w:szCs w:val="28"/>
        </w:rPr>
        <w:t>м</w:t>
      </w:r>
      <w:r w:rsidR="00F1565C">
        <w:rPr>
          <w:rFonts w:ascii="Times New Roman" w:hAnsi="Times New Roman"/>
          <w:sz w:val="28"/>
          <w:szCs w:val="28"/>
        </w:rPr>
        <w:t xml:space="preserve"> администрации Новомакаровского </w:t>
      </w:r>
      <w:r w:rsidR="00497419" w:rsidRPr="00497419">
        <w:rPr>
          <w:rFonts w:ascii="Times New Roman" w:hAnsi="Times New Roman"/>
          <w:sz w:val="28"/>
          <w:szCs w:val="28"/>
        </w:rPr>
        <w:t xml:space="preserve">  сельского поселения Грибановского муниципального района Воронежской области </w:t>
      </w:r>
      <w:r w:rsidR="006C55AC">
        <w:rPr>
          <w:rFonts w:ascii="Times New Roman" w:hAnsi="Times New Roman"/>
          <w:sz w:val="28"/>
          <w:szCs w:val="28"/>
        </w:rPr>
        <w:t xml:space="preserve">от 02.04.2021 № 7 «Об утверждении муниципальной программы Новомакаровского сельского поселения Грибановского муниципального района Воронежской области </w:t>
      </w:r>
      <w:r w:rsidR="00497419" w:rsidRPr="00497419">
        <w:rPr>
          <w:rFonts w:ascii="Times New Roman" w:hAnsi="Times New Roman"/>
          <w:sz w:val="28"/>
          <w:szCs w:val="28"/>
        </w:rPr>
        <w:t>«Развитие и поддержка малого и</w:t>
      </w:r>
      <w:proofErr w:type="gramEnd"/>
      <w:r w:rsidR="00497419" w:rsidRPr="00497419">
        <w:rPr>
          <w:rFonts w:ascii="Times New Roman" w:hAnsi="Times New Roman"/>
          <w:sz w:val="28"/>
          <w:szCs w:val="28"/>
        </w:rPr>
        <w:t xml:space="preserve"> среднего предпринимательства в Новомакаровском сельском  поселении Грибановского муниципального района </w:t>
      </w:r>
      <w:r w:rsidR="00497419">
        <w:rPr>
          <w:rFonts w:ascii="Times New Roman" w:hAnsi="Times New Roman"/>
          <w:sz w:val="28"/>
          <w:szCs w:val="28"/>
        </w:rPr>
        <w:t>на 2021</w:t>
      </w:r>
      <w:r w:rsidR="00497419" w:rsidRPr="00497419">
        <w:rPr>
          <w:rFonts w:ascii="Times New Roman" w:hAnsi="Times New Roman"/>
          <w:sz w:val="28"/>
          <w:szCs w:val="28"/>
        </w:rPr>
        <w:t>-202</w:t>
      </w:r>
      <w:r w:rsidR="00497419">
        <w:rPr>
          <w:rFonts w:ascii="Times New Roman" w:hAnsi="Times New Roman"/>
          <w:sz w:val="28"/>
          <w:szCs w:val="28"/>
        </w:rPr>
        <w:t>5</w:t>
      </w:r>
      <w:r w:rsidR="00497419" w:rsidRPr="00497419">
        <w:rPr>
          <w:rFonts w:ascii="Times New Roman" w:hAnsi="Times New Roman"/>
          <w:sz w:val="28"/>
          <w:szCs w:val="28"/>
        </w:rPr>
        <w:t xml:space="preserve"> гг.</w:t>
      </w:r>
      <w:r w:rsidR="00497419">
        <w:rPr>
          <w:rFonts w:ascii="Times New Roman" w:hAnsi="Times New Roman"/>
          <w:sz w:val="28"/>
          <w:szCs w:val="28"/>
        </w:rPr>
        <w:t>»»</w:t>
      </w:r>
      <w:r w:rsidR="000F4389">
        <w:rPr>
          <w:rFonts w:ascii="Times New Roman" w:hAnsi="Times New Roman"/>
          <w:sz w:val="28"/>
          <w:szCs w:val="28"/>
        </w:rPr>
        <w:t>,</w:t>
      </w:r>
      <w:r w:rsidR="00755A22" w:rsidRPr="00755A22">
        <w:rPr>
          <w:sz w:val="28"/>
          <w:szCs w:val="28"/>
        </w:rPr>
        <w:t xml:space="preserve"> </w:t>
      </w:r>
      <w:r w:rsidR="00755A22">
        <w:rPr>
          <w:rFonts w:ascii="Times New Roman" w:hAnsi="Times New Roman"/>
          <w:sz w:val="28"/>
          <w:szCs w:val="28"/>
        </w:rPr>
        <w:t>изменения</w:t>
      </w:r>
      <w:r w:rsidR="000A1116">
        <w:rPr>
          <w:rFonts w:ascii="Times New Roman" w:hAnsi="Times New Roman"/>
          <w:sz w:val="28"/>
          <w:szCs w:val="28"/>
        </w:rPr>
        <w:t xml:space="preserve"> согласно приложению к настоящему постановлению.</w:t>
      </w:r>
    </w:p>
    <w:p w:rsidR="00497419" w:rsidRPr="00CB7091" w:rsidRDefault="00755A22" w:rsidP="00CB7091">
      <w:pPr>
        <w:shd w:val="clear" w:color="auto" w:fill="FFFFFF"/>
        <w:tabs>
          <w:tab w:val="left" w:pos="709"/>
          <w:tab w:val="left" w:pos="864"/>
          <w:tab w:val="left" w:pos="4817"/>
        </w:tabs>
        <w:ind w:left="142"/>
        <w:jc w:val="both"/>
        <w:rPr>
          <w:color w:val="000000"/>
          <w:spacing w:val="-8"/>
          <w:sz w:val="28"/>
          <w:szCs w:val="28"/>
        </w:rPr>
      </w:pPr>
      <w:r w:rsidRPr="00C7662B">
        <w:rPr>
          <w:color w:val="000000"/>
          <w:spacing w:val="-8"/>
          <w:sz w:val="28"/>
          <w:szCs w:val="28"/>
        </w:rPr>
        <w:t xml:space="preserve">      </w:t>
      </w:r>
      <w:r>
        <w:rPr>
          <w:color w:val="000000"/>
          <w:spacing w:val="-8"/>
          <w:sz w:val="28"/>
          <w:szCs w:val="28"/>
        </w:rPr>
        <w:t xml:space="preserve">   2</w:t>
      </w:r>
      <w:r w:rsidRPr="00C7662B">
        <w:rPr>
          <w:color w:val="000000"/>
          <w:spacing w:val="-8"/>
          <w:sz w:val="28"/>
          <w:szCs w:val="28"/>
        </w:rPr>
        <w:t>.</w:t>
      </w:r>
      <w:r w:rsidRPr="00C7662B">
        <w:rPr>
          <w:color w:val="000000"/>
          <w:sz w:val="28"/>
          <w:szCs w:val="28"/>
        </w:rPr>
        <w:t xml:space="preserve"> </w:t>
      </w:r>
      <w:r>
        <w:rPr>
          <w:color w:val="000000"/>
          <w:sz w:val="28"/>
          <w:szCs w:val="28"/>
        </w:rPr>
        <w:t>Правоотношения по настоящему постановлению</w:t>
      </w:r>
      <w:r w:rsidRPr="00C7662B">
        <w:rPr>
          <w:color w:val="000000"/>
          <w:spacing w:val="8"/>
          <w:sz w:val="28"/>
          <w:szCs w:val="28"/>
        </w:rPr>
        <w:t xml:space="preserve"> вступа</w:t>
      </w:r>
      <w:r>
        <w:rPr>
          <w:color w:val="000000"/>
          <w:spacing w:val="8"/>
          <w:sz w:val="28"/>
          <w:szCs w:val="28"/>
        </w:rPr>
        <w:t>ю</w:t>
      </w:r>
      <w:r w:rsidRPr="00C7662B">
        <w:rPr>
          <w:color w:val="000000"/>
          <w:spacing w:val="8"/>
          <w:sz w:val="28"/>
          <w:szCs w:val="28"/>
        </w:rPr>
        <w:t xml:space="preserve">т в силу </w:t>
      </w:r>
      <w:r>
        <w:rPr>
          <w:color w:val="000000"/>
          <w:spacing w:val="8"/>
          <w:sz w:val="28"/>
          <w:szCs w:val="28"/>
        </w:rPr>
        <w:t>с 01.01.202</w:t>
      </w:r>
      <w:r w:rsidR="001B6AB7">
        <w:rPr>
          <w:color w:val="000000"/>
          <w:spacing w:val="8"/>
          <w:sz w:val="28"/>
          <w:szCs w:val="28"/>
        </w:rPr>
        <w:t>5</w:t>
      </w:r>
      <w:r>
        <w:rPr>
          <w:color w:val="000000"/>
          <w:spacing w:val="8"/>
          <w:sz w:val="28"/>
          <w:szCs w:val="28"/>
        </w:rPr>
        <w:t xml:space="preserve"> года</w:t>
      </w:r>
      <w:r w:rsidRPr="00C7662B">
        <w:rPr>
          <w:color w:val="000000"/>
          <w:spacing w:val="8"/>
          <w:sz w:val="28"/>
          <w:szCs w:val="28"/>
        </w:rPr>
        <w:t xml:space="preserve">. </w:t>
      </w:r>
      <w:r w:rsidR="00497419">
        <w:rPr>
          <w:sz w:val="28"/>
          <w:szCs w:val="28"/>
        </w:rPr>
        <w:t xml:space="preserve">  </w:t>
      </w:r>
    </w:p>
    <w:p w:rsidR="008307E6" w:rsidRPr="00BE2F94" w:rsidRDefault="008307E6" w:rsidP="008307E6">
      <w:pPr>
        <w:pStyle w:val="aff3"/>
        <w:jc w:val="both"/>
        <w:rPr>
          <w:rFonts w:ascii="Times New Roman" w:hAnsi="Times New Roman" w:cs="Times New Roman"/>
          <w:sz w:val="28"/>
          <w:szCs w:val="28"/>
        </w:rPr>
      </w:pPr>
      <w:r w:rsidRPr="00BE2F94">
        <w:rPr>
          <w:rFonts w:ascii="Times New Roman" w:hAnsi="Times New Roman" w:cs="Times New Roman"/>
          <w:sz w:val="28"/>
          <w:szCs w:val="28"/>
        </w:rPr>
        <w:t xml:space="preserve"> </w:t>
      </w:r>
      <w:r w:rsidR="00497419">
        <w:rPr>
          <w:rFonts w:ascii="Times New Roman" w:hAnsi="Times New Roman" w:cs="Times New Roman"/>
          <w:sz w:val="28"/>
          <w:szCs w:val="28"/>
        </w:rPr>
        <w:t xml:space="preserve"> </w:t>
      </w:r>
      <w:r w:rsidR="00755A22">
        <w:rPr>
          <w:rFonts w:ascii="Times New Roman" w:hAnsi="Times New Roman" w:cs="Times New Roman"/>
          <w:sz w:val="28"/>
          <w:szCs w:val="28"/>
        </w:rPr>
        <w:t>3</w:t>
      </w:r>
      <w:r w:rsidRPr="00BE2F94">
        <w:rPr>
          <w:rFonts w:ascii="Times New Roman" w:hAnsi="Times New Roman" w:cs="Times New Roman"/>
          <w:sz w:val="28"/>
          <w:szCs w:val="28"/>
        </w:rPr>
        <w:t>. Обнародовать настоящее постановление.</w:t>
      </w:r>
    </w:p>
    <w:p w:rsidR="000A1116" w:rsidRPr="00D77A5E" w:rsidRDefault="008307E6" w:rsidP="00D77A5E">
      <w:pPr>
        <w:pStyle w:val="aff3"/>
        <w:jc w:val="both"/>
        <w:rPr>
          <w:rFonts w:ascii="Times New Roman" w:hAnsi="Times New Roman" w:cs="Times New Roman"/>
          <w:sz w:val="28"/>
          <w:szCs w:val="28"/>
        </w:rPr>
      </w:pPr>
      <w:r w:rsidRPr="00BE2F94">
        <w:rPr>
          <w:rFonts w:ascii="Times New Roman" w:hAnsi="Times New Roman" w:cs="Times New Roman"/>
          <w:sz w:val="28"/>
          <w:szCs w:val="28"/>
        </w:rPr>
        <w:t xml:space="preserve"> </w:t>
      </w:r>
      <w:r w:rsidR="00755A22">
        <w:rPr>
          <w:rFonts w:ascii="Times New Roman" w:hAnsi="Times New Roman" w:cs="Times New Roman"/>
          <w:sz w:val="28"/>
          <w:szCs w:val="28"/>
        </w:rPr>
        <w:t xml:space="preserve"> 4</w:t>
      </w:r>
      <w:r w:rsidRPr="00BE2F94">
        <w:rPr>
          <w:rFonts w:ascii="Times New Roman" w:hAnsi="Times New Roman" w:cs="Times New Roman"/>
          <w:sz w:val="28"/>
          <w:szCs w:val="28"/>
        </w:rPr>
        <w:t xml:space="preserve">. </w:t>
      </w:r>
      <w:proofErr w:type="gramStart"/>
      <w:r w:rsidRPr="00BE2F94">
        <w:rPr>
          <w:rFonts w:ascii="Times New Roman" w:hAnsi="Times New Roman" w:cs="Times New Roman"/>
          <w:sz w:val="28"/>
          <w:szCs w:val="28"/>
        </w:rPr>
        <w:t xml:space="preserve">Контроль </w:t>
      </w:r>
      <w:r w:rsidR="00D77A5E">
        <w:rPr>
          <w:rFonts w:ascii="Times New Roman" w:hAnsi="Times New Roman" w:cs="Times New Roman"/>
          <w:sz w:val="28"/>
          <w:szCs w:val="28"/>
        </w:rPr>
        <w:t>за</w:t>
      </w:r>
      <w:proofErr w:type="gramEnd"/>
      <w:r w:rsidR="00D77A5E">
        <w:rPr>
          <w:rFonts w:ascii="Times New Roman" w:hAnsi="Times New Roman" w:cs="Times New Roman"/>
          <w:sz w:val="28"/>
          <w:szCs w:val="28"/>
        </w:rPr>
        <w:t xml:space="preserve"> </w:t>
      </w:r>
      <w:r w:rsidRPr="00BE2F94">
        <w:rPr>
          <w:rFonts w:ascii="Times New Roman" w:hAnsi="Times New Roman" w:cs="Times New Roman"/>
          <w:sz w:val="28"/>
          <w:szCs w:val="28"/>
        </w:rPr>
        <w:t>исполнени</w:t>
      </w:r>
      <w:r w:rsidR="00D77A5E">
        <w:rPr>
          <w:rFonts w:ascii="Times New Roman" w:hAnsi="Times New Roman" w:cs="Times New Roman"/>
          <w:sz w:val="28"/>
          <w:szCs w:val="28"/>
        </w:rPr>
        <w:t>ем</w:t>
      </w:r>
      <w:r w:rsidRPr="00BE2F94">
        <w:rPr>
          <w:rFonts w:ascii="Times New Roman" w:hAnsi="Times New Roman" w:cs="Times New Roman"/>
          <w:sz w:val="28"/>
          <w:szCs w:val="28"/>
        </w:rPr>
        <w:t xml:space="preserve"> настоящего постановления оставляю за собой.</w:t>
      </w:r>
    </w:p>
    <w:p w:rsidR="003A1040" w:rsidRDefault="003A1040" w:rsidP="000A1116">
      <w:pPr>
        <w:tabs>
          <w:tab w:val="left" w:pos="709"/>
        </w:tabs>
        <w:rPr>
          <w:sz w:val="28"/>
          <w:szCs w:val="28"/>
        </w:rPr>
      </w:pPr>
    </w:p>
    <w:p w:rsidR="000F4389" w:rsidRDefault="00BD410A" w:rsidP="000A1116">
      <w:pPr>
        <w:tabs>
          <w:tab w:val="left" w:pos="709"/>
        </w:tabs>
        <w:rPr>
          <w:sz w:val="28"/>
          <w:szCs w:val="28"/>
        </w:rPr>
      </w:pPr>
      <w:r w:rsidRPr="00C45854">
        <w:rPr>
          <w:sz w:val="28"/>
          <w:szCs w:val="28"/>
        </w:rPr>
        <w:t xml:space="preserve">Глава сельского поселения                                                      </w:t>
      </w:r>
      <w:r w:rsidR="00E654FD">
        <w:rPr>
          <w:sz w:val="28"/>
          <w:szCs w:val="28"/>
        </w:rPr>
        <w:t xml:space="preserve">            </w:t>
      </w:r>
      <w:r w:rsidR="00B417AF">
        <w:rPr>
          <w:sz w:val="28"/>
          <w:szCs w:val="28"/>
        </w:rPr>
        <w:t>С.А.Шатов</w:t>
      </w:r>
    </w:p>
    <w:p w:rsidR="00E870EF" w:rsidRDefault="00E870EF" w:rsidP="00E870EF">
      <w:pPr>
        <w:jc w:val="right"/>
        <w:rPr>
          <w:sz w:val="28"/>
          <w:szCs w:val="28"/>
        </w:rPr>
      </w:pPr>
      <w:r>
        <w:rPr>
          <w:sz w:val="28"/>
          <w:szCs w:val="28"/>
        </w:rPr>
        <w:lastRenderedPageBreak/>
        <w:t xml:space="preserve">Утверждена </w:t>
      </w:r>
    </w:p>
    <w:p w:rsidR="00E870EF" w:rsidRDefault="00E870EF" w:rsidP="00E870EF">
      <w:pPr>
        <w:jc w:val="right"/>
        <w:rPr>
          <w:sz w:val="28"/>
          <w:szCs w:val="28"/>
        </w:rPr>
      </w:pPr>
      <w:r>
        <w:rPr>
          <w:sz w:val="28"/>
          <w:szCs w:val="28"/>
        </w:rPr>
        <w:t>постановлением администрации</w:t>
      </w:r>
    </w:p>
    <w:p w:rsidR="00E870EF" w:rsidRDefault="00E870EF" w:rsidP="00E870EF">
      <w:pPr>
        <w:jc w:val="right"/>
        <w:rPr>
          <w:sz w:val="28"/>
          <w:szCs w:val="28"/>
        </w:rPr>
      </w:pPr>
      <w:r>
        <w:rPr>
          <w:sz w:val="28"/>
          <w:szCs w:val="28"/>
        </w:rPr>
        <w:t xml:space="preserve">Новомакаровского сельского поселения </w:t>
      </w:r>
    </w:p>
    <w:p w:rsidR="00E870EF" w:rsidRDefault="00E870EF" w:rsidP="00E870EF">
      <w:pPr>
        <w:jc w:val="right"/>
        <w:rPr>
          <w:sz w:val="28"/>
          <w:szCs w:val="28"/>
        </w:rPr>
      </w:pPr>
      <w:r>
        <w:rPr>
          <w:sz w:val="28"/>
          <w:szCs w:val="28"/>
        </w:rPr>
        <w:t xml:space="preserve">от </w:t>
      </w:r>
      <w:r w:rsidR="001B6AB7">
        <w:rPr>
          <w:sz w:val="28"/>
          <w:szCs w:val="28"/>
        </w:rPr>
        <w:t>1</w:t>
      </w:r>
      <w:r w:rsidR="009E7111">
        <w:rPr>
          <w:sz w:val="28"/>
          <w:szCs w:val="28"/>
        </w:rPr>
        <w:t>4</w:t>
      </w:r>
      <w:r>
        <w:rPr>
          <w:sz w:val="28"/>
          <w:szCs w:val="28"/>
        </w:rPr>
        <w:t>.0</w:t>
      </w:r>
      <w:r w:rsidR="001B6AB7">
        <w:rPr>
          <w:sz w:val="28"/>
          <w:szCs w:val="28"/>
        </w:rPr>
        <w:t>2</w:t>
      </w:r>
      <w:r>
        <w:rPr>
          <w:sz w:val="28"/>
          <w:szCs w:val="28"/>
        </w:rPr>
        <w:t>.202</w:t>
      </w:r>
      <w:r w:rsidR="001B6AB7">
        <w:rPr>
          <w:sz w:val="28"/>
          <w:szCs w:val="28"/>
        </w:rPr>
        <w:t>5</w:t>
      </w:r>
      <w:r w:rsidR="00F25447">
        <w:rPr>
          <w:sz w:val="28"/>
          <w:szCs w:val="28"/>
        </w:rPr>
        <w:t xml:space="preserve"> г.</w:t>
      </w:r>
      <w:r>
        <w:rPr>
          <w:sz w:val="28"/>
          <w:szCs w:val="28"/>
        </w:rPr>
        <w:t xml:space="preserve">  № </w:t>
      </w:r>
      <w:r w:rsidR="001B6AB7">
        <w:rPr>
          <w:sz w:val="28"/>
          <w:szCs w:val="28"/>
        </w:rPr>
        <w:t>3</w:t>
      </w:r>
    </w:p>
    <w:p w:rsidR="00D712DD" w:rsidRDefault="00D712DD" w:rsidP="00D712DD">
      <w:pPr>
        <w:ind w:firstLine="5100"/>
        <w:rPr>
          <w:rFonts w:eastAsia="Arial"/>
          <w:sz w:val="26"/>
          <w:szCs w:val="26"/>
        </w:rPr>
      </w:pPr>
      <w:r>
        <w:rPr>
          <w:rFonts w:eastAsia="Arial"/>
          <w:sz w:val="26"/>
          <w:szCs w:val="26"/>
        </w:rPr>
        <w:t xml:space="preserve">          </w:t>
      </w:r>
    </w:p>
    <w:p w:rsidR="00D712DD" w:rsidRDefault="00D712DD" w:rsidP="00D712DD">
      <w:pPr>
        <w:pStyle w:val="af6"/>
        <w:ind w:left="4820"/>
      </w:pPr>
    </w:p>
    <w:p w:rsidR="00D712DD" w:rsidRDefault="00D712DD" w:rsidP="00D712DD">
      <w:pPr>
        <w:rPr>
          <w:highlight w:val="yellow"/>
        </w:rPr>
      </w:pPr>
    </w:p>
    <w:p w:rsidR="00D712DD" w:rsidRDefault="00D712DD" w:rsidP="00D712DD">
      <w:pPr>
        <w:rPr>
          <w:highlight w:val="yellow"/>
        </w:rPr>
      </w:pPr>
    </w:p>
    <w:p w:rsidR="00D712DD" w:rsidRDefault="00D712DD" w:rsidP="00D712DD">
      <w:pPr>
        <w:rPr>
          <w:highlight w:val="yellow"/>
        </w:rPr>
      </w:pPr>
    </w:p>
    <w:p w:rsidR="00D712DD" w:rsidRDefault="00D712DD" w:rsidP="00D712DD">
      <w:pPr>
        <w:rPr>
          <w:highlight w:val="yellow"/>
        </w:rPr>
      </w:pPr>
    </w:p>
    <w:p w:rsidR="00D712DD" w:rsidRDefault="00D712DD" w:rsidP="00D712DD">
      <w:pPr>
        <w:rPr>
          <w:highlight w:val="yellow"/>
        </w:rPr>
      </w:pPr>
    </w:p>
    <w:p w:rsidR="00D712DD" w:rsidRDefault="00D712DD" w:rsidP="00D712DD">
      <w:pPr>
        <w:rPr>
          <w:highlight w:val="yellow"/>
        </w:rPr>
      </w:pPr>
    </w:p>
    <w:p w:rsidR="00D712DD" w:rsidRDefault="00D712DD" w:rsidP="00D712DD">
      <w:pPr>
        <w:jc w:val="center"/>
      </w:pPr>
    </w:p>
    <w:p w:rsidR="00D712DD" w:rsidRPr="00266F99" w:rsidRDefault="00D712DD" w:rsidP="00D712DD">
      <w:pPr>
        <w:jc w:val="center"/>
        <w:rPr>
          <w:b/>
          <w:sz w:val="28"/>
          <w:szCs w:val="28"/>
        </w:rPr>
      </w:pPr>
      <w:r w:rsidRPr="00266F99">
        <w:rPr>
          <w:b/>
          <w:sz w:val="28"/>
          <w:szCs w:val="28"/>
        </w:rPr>
        <w:t>МУНИЦИПАЛЬНАЯ ПРОГРАММА</w:t>
      </w:r>
    </w:p>
    <w:p w:rsidR="00D712DD" w:rsidRPr="00266F99" w:rsidRDefault="00D712DD" w:rsidP="00D712DD">
      <w:pPr>
        <w:jc w:val="center"/>
        <w:rPr>
          <w:b/>
          <w:sz w:val="28"/>
          <w:szCs w:val="28"/>
        </w:rPr>
      </w:pPr>
      <w:r w:rsidRPr="00266F99">
        <w:rPr>
          <w:b/>
          <w:sz w:val="28"/>
          <w:szCs w:val="28"/>
        </w:rPr>
        <w:t>Новомакаровского сельского поселения Грибановского муниципального района Воронежской области</w:t>
      </w:r>
    </w:p>
    <w:p w:rsidR="00D712DD" w:rsidRPr="00266F99" w:rsidRDefault="00D712DD" w:rsidP="00266F99">
      <w:pPr>
        <w:jc w:val="center"/>
        <w:rPr>
          <w:b/>
          <w:sz w:val="28"/>
          <w:szCs w:val="28"/>
        </w:rPr>
      </w:pPr>
      <w:r w:rsidRPr="00266F99">
        <w:rPr>
          <w:b/>
          <w:sz w:val="28"/>
          <w:szCs w:val="28"/>
        </w:rPr>
        <w:t xml:space="preserve">«Развитие и поддержка малого и среднего предпринимательства в Новомакаровском сельском  поселении Грибановского муниципального </w:t>
      </w:r>
      <w:r w:rsidR="00266F99" w:rsidRPr="00266F99">
        <w:rPr>
          <w:b/>
          <w:sz w:val="28"/>
          <w:szCs w:val="28"/>
        </w:rPr>
        <w:t>р</w:t>
      </w:r>
      <w:r w:rsidRPr="00266F99">
        <w:rPr>
          <w:b/>
          <w:sz w:val="28"/>
          <w:szCs w:val="28"/>
        </w:rPr>
        <w:t>айона</w:t>
      </w:r>
      <w:r w:rsidR="00266F99" w:rsidRPr="00266F99">
        <w:rPr>
          <w:b/>
          <w:sz w:val="28"/>
          <w:szCs w:val="28"/>
        </w:rPr>
        <w:t xml:space="preserve"> </w:t>
      </w:r>
      <w:r w:rsidRPr="00266F99">
        <w:rPr>
          <w:b/>
          <w:sz w:val="28"/>
          <w:szCs w:val="28"/>
        </w:rPr>
        <w:t>на 20</w:t>
      </w:r>
      <w:r w:rsidR="00B64FA1">
        <w:rPr>
          <w:b/>
          <w:sz w:val="28"/>
          <w:szCs w:val="28"/>
        </w:rPr>
        <w:t>21</w:t>
      </w:r>
      <w:r w:rsidRPr="00266F99">
        <w:rPr>
          <w:b/>
          <w:sz w:val="28"/>
          <w:szCs w:val="28"/>
        </w:rPr>
        <w:t>-202</w:t>
      </w:r>
      <w:r w:rsidR="00B64FA1">
        <w:rPr>
          <w:b/>
          <w:sz w:val="28"/>
          <w:szCs w:val="28"/>
        </w:rPr>
        <w:t>5</w:t>
      </w:r>
      <w:r w:rsidRPr="00266F99">
        <w:rPr>
          <w:b/>
          <w:sz w:val="28"/>
          <w:szCs w:val="28"/>
        </w:rPr>
        <w:t xml:space="preserve"> гг.</w:t>
      </w:r>
      <w:r w:rsidR="00E870EF" w:rsidRPr="00266F99">
        <w:rPr>
          <w:b/>
          <w:sz w:val="28"/>
          <w:szCs w:val="28"/>
        </w:rPr>
        <w:t>»</w:t>
      </w:r>
    </w:p>
    <w:p w:rsidR="00D712DD" w:rsidRDefault="00D712DD" w:rsidP="00D712DD">
      <w:pPr>
        <w:rPr>
          <w:b/>
          <w:sz w:val="40"/>
          <w:szCs w:val="40"/>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D712DD" w:rsidRDefault="00D712DD"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266F99" w:rsidRDefault="00266F99" w:rsidP="00D712DD">
      <w:pPr>
        <w:jc w:val="center"/>
        <w:rPr>
          <w:b/>
        </w:rPr>
      </w:pPr>
    </w:p>
    <w:p w:rsidR="00D712DD" w:rsidRPr="00266F99" w:rsidRDefault="00D712DD" w:rsidP="00D712DD">
      <w:pPr>
        <w:jc w:val="center"/>
        <w:rPr>
          <w:b/>
          <w:sz w:val="28"/>
          <w:szCs w:val="28"/>
        </w:rPr>
      </w:pPr>
      <w:r w:rsidRPr="00266F99">
        <w:rPr>
          <w:b/>
          <w:sz w:val="28"/>
          <w:szCs w:val="28"/>
        </w:rPr>
        <w:t>20</w:t>
      </w:r>
      <w:r w:rsidR="00266F99" w:rsidRPr="00266F99">
        <w:rPr>
          <w:b/>
          <w:sz w:val="28"/>
          <w:szCs w:val="28"/>
        </w:rPr>
        <w:t>2</w:t>
      </w:r>
      <w:r w:rsidR="001B6AB7">
        <w:rPr>
          <w:b/>
          <w:sz w:val="28"/>
          <w:szCs w:val="28"/>
        </w:rPr>
        <w:t>5</w:t>
      </w:r>
      <w:r w:rsidRPr="00266F99">
        <w:rPr>
          <w:b/>
          <w:sz w:val="28"/>
          <w:szCs w:val="28"/>
        </w:rPr>
        <w:t xml:space="preserve"> г.</w:t>
      </w:r>
    </w:p>
    <w:p w:rsidR="00D712DD" w:rsidRDefault="00D712DD" w:rsidP="00D712DD">
      <w:pPr>
        <w:rPr>
          <w:b/>
        </w:rPr>
        <w:sectPr w:rsidR="00D712DD">
          <w:footnotePr>
            <w:pos w:val="beneathText"/>
          </w:footnotePr>
          <w:pgSz w:w="11905" w:h="16837"/>
          <w:pgMar w:top="1134" w:right="851" w:bottom="1134" w:left="1701" w:header="720" w:footer="720" w:gutter="0"/>
          <w:pgNumType w:start="2"/>
          <w:cols w:space="720"/>
        </w:sectPr>
      </w:pPr>
    </w:p>
    <w:p w:rsidR="00D712DD" w:rsidRDefault="00D712DD" w:rsidP="00D712DD">
      <w:pPr>
        <w:jc w:val="center"/>
        <w:rPr>
          <w:b/>
          <w:sz w:val="28"/>
          <w:szCs w:val="28"/>
        </w:rPr>
      </w:pPr>
      <w:r>
        <w:rPr>
          <w:b/>
          <w:sz w:val="28"/>
          <w:szCs w:val="28"/>
        </w:rPr>
        <w:lastRenderedPageBreak/>
        <w:t xml:space="preserve">ПАСПОРТ </w:t>
      </w:r>
    </w:p>
    <w:p w:rsidR="00D712DD" w:rsidRDefault="000F4389" w:rsidP="00D712DD">
      <w:pPr>
        <w:jc w:val="center"/>
        <w:rPr>
          <w:b/>
          <w:sz w:val="28"/>
          <w:szCs w:val="28"/>
        </w:rPr>
      </w:pPr>
      <w:r>
        <w:rPr>
          <w:sz w:val="28"/>
          <w:szCs w:val="28"/>
        </w:rPr>
        <w:t>м</w:t>
      </w:r>
      <w:r w:rsidR="00D712DD">
        <w:rPr>
          <w:sz w:val="28"/>
          <w:szCs w:val="28"/>
        </w:rPr>
        <w:t>униципальной программы Новомакаровского сельского поселения Грибановского муниципального района Воронежской области «Развитие и поддержка малого и среднего предпринимательства в Новомакаровском сельском поселении Грибановского муниципального района на 20</w:t>
      </w:r>
      <w:r w:rsidR="00B64FA1">
        <w:rPr>
          <w:sz w:val="28"/>
          <w:szCs w:val="28"/>
        </w:rPr>
        <w:t>21</w:t>
      </w:r>
      <w:r w:rsidR="00D712DD">
        <w:rPr>
          <w:sz w:val="28"/>
          <w:szCs w:val="28"/>
        </w:rPr>
        <w:t>-202</w:t>
      </w:r>
      <w:r w:rsidR="00B64FA1">
        <w:rPr>
          <w:sz w:val="28"/>
          <w:szCs w:val="28"/>
        </w:rPr>
        <w:t>5</w:t>
      </w:r>
      <w:r w:rsidR="00266F99">
        <w:rPr>
          <w:sz w:val="28"/>
          <w:szCs w:val="28"/>
        </w:rPr>
        <w:t xml:space="preserve"> </w:t>
      </w:r>
      <w:r w:rsidR="00D712DD">
        <w:rPr>
          <w:sz w:val="28"/>
          <w:szCs w:val="28"/>
        </w:rPr>
        <w:t>гг.</w:t>
      </w:r>
      <w:r w:rsidR="00266F99">
        <w:rPr>
          <w:sz w:val="28"/>
          <w:szCs w:val="28"/>
        </w:rPr>
        <w:t>»</w:t>
      </w:r>
    </w:p>
    <w:tbl>
      <w:tblPr>
        <w:tblW w:w="9495" w:type="dxa"/>
        <w:tblInd w:w="70" w:type="dxa"/>
        <w:tblLayout w:type="fixed"/>
        <w:tblCellMar>
          <w:left w:w="70" w:type="dxa"/>
          <w:right w:w="70" w:type="dxa"/>
        </w:tblCellMar>
        <w:tblLook w:val="04A0" w:firstRow="1" w:lastRow="0" w:firstColumn="1" w:lastColumn="0" w:noHBand="0" w:noVBand="1"/>
      </w:tblPr>
      <w:tblGrid>
        <w:gridCol w:w="3541"/>
        <w:gridCol w:w="5954"/>
      </w:tblGrid>
      <w:tr w:rsidR="00D712DD" w:rsidTr="00D712DD">
        <w:tc>
          <w:tcPr>
            <w:tcW w:w="3543" w:type="dxa"/>
            <w:tcBorders>
              <w:top w:val="single" w:sz="4" w:space="0" w:color="000000"/>
              <w:left w:val="single" w:sz="4" w:space="0" w:color="000000"/>
              <w:bottom w:val="single" w:sz="4" w:space="0" w:color="000000"/>
              <w:right w:val="nil"/>
            </w:tcBorders>
            <w:hideMark/>
          </w:tcPr>
          <w:p w:rsidR="00D712DD" w:rsidRDefault="00D712DD">
            <w:pPr>
              <w:snapToGrid w:val="0"/>
              <w:jc w:val="both"/>
              <w:rPr>
                <w:lang w:eastAsia="ar-SA"/>
              </w:rPr>
            </w:pPr>
            <w:r>
              <w:t>Наименование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hideMark/>
          </w:tcPr>
          <w:p w:rsidR="00D712DD" w:rsidRDefault="00D712DD" w:rsidP="00B64FA1">
            <w:pPr>
              <w:snapToGrid w:val="0"/>
              <w:jc w:val="both"/>
              <w:rPr>
                <w:lang w:eastAsia="ar-SA"/>
              </w:rPr>
            </w:pPr>
            <w:r>
              <w:t>«Развитие и поддержка малого и среднего предпринимательства в Новомакаровском сельском поселении Грибановского муниципального района на 20</w:t>
            </w:r>
            <w:r w:rsidR="00B64FA1">
              <w:t>21</w:t>
            </w:r>
            <w:r>
              <w:t>-202</w:t>
            </w:r>
            <w:r w:rsidR="00B64FA1">
              <w:t>5</w:t>
            </w:r>
            <w:r w:rsidR="00266F99">
              <w:t xml:space="preserve"> </w:t>
            </w:r>
            <w:r>
              <w:t>гг.</w:t>
            </w:r>
            <w:r w:rsidR="00266F99">
              <w:t>»</w:t>
            </w:r>
          </w:p>
        </w:tc>
      </w:tr>
      <w:tr w:rsidR="00D712DD" w:rsidTr="00D712DD">
        <w:tc>
          <w:tcPr>
            <w:tcW w:w="3543" w:type="dxa"/>
            <w:tcBorders>
              <w:top w:val="single" w:sz="4" w:space="0" w:color="000000"/>
              <w:left w:val="single" w:sz="4" w:space="0" w:color="000000"/>
              <w:bottom w:val="single" w:sz="4" w:space="0" w:color="000000"/>
              <w:right w:val="nil"/>
            </w:tcBorders>
            <w:hideMark/>
          </w:tcPr>
          <w:p w:rsidR="00D712DD" w:rsidRDefault="00D712DD">
            <w:pPr>
              <w:snapToGrid w:val="0"/>
              <w:jc w:val="both"/>
              <w:rPr>
                <w:lang w:eastAsia="ar-SA"/>
              </w:rPr>
            </w:pPr>
            <w:r>
              <w:t>Ответственный исполнитель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hideMark/>
          </w:tcPr>
          <w:p w:rsidR="00D712DD" w:rsidRDefault="00D712DD">
            <w:pPr>
              <w:snapToGrid w:val="0"/>
              <w:jc w:val="both"/>
              <w:rPr>
                <w:lang w:eastAsia="ar-SA"/>
              </w:rPr>
            </w:pPr>
            <w:r>
              <w:rPr>
                <w:bCs/>
                <w:iCs/>
              </w:rPr>
              <w:t>Администрация Новомакаровского сельского поселения Грибановского муниципального района Воронежской области</w:t>
            </w:r>
            <w:r>
              <w:t xml:space="preserve"> </w:t>
            </w:r>
          </w:p>
        </w:tc>
      </w:tr>
      <w:tr w:rsidR="00D712DD" w:rsidTr="00D712DD">
        <w:tc>
          <w:tcPr>
            <w:tcW w:w="3543" w:type="dxa"/>
            <w:tcBorders>
              <w:top w:val="single" w:sz="4" w:space="0" w:color="000000"/>
              <w:left w:val="single" w:sz="4" w:space="0" w:color="000000"/>
              <w:bottom w:val="single" w:sz="4" w:space="0" w:color="000000"/>
              <w:right w:val="nil"/>
            </w:tcBorders>
            <w:hideMark/>
          </w:tcPr>
          <w:p w:rsidR="00D712DD" w:rsidRDefault="00D712DD">
            <w:pPr>
              <w:snapToGrid w:val="0"/>
              <w:jc w:val="both"/>
              <w:rPr>
                <w:lang w:eastAsia="ar-SA"/>
              </w:rPr>
            </w:pPr>
            <w:r>
              <w:t>Исполнители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tcPr>
          <w:p w:rsidR="00D712DD" w:rsidRDefault="00D712DD">
            <w:pPr>
              <w:rPr>
                <w:bCs/>
                <w:iCs/>
                <w:lang w:eastAsia="ar-SA"/>
              </w:rPr>
            </w:pPr>
            <w:r>
              <w:rPr>
                <w:bCs/>
                <w:iCs/>
              </w:rPr>
              <w:t>Администрация Новомакаровского сельского поселения Грибановского муниципального района Воронежской области</w:t>
            </w:r>
          </w:p>
          <w:p w:rsidR="00D712DD" w:rsidRDefault="00D712DD">
            <w:pPr>
              <w:rPr>
                <w:bCs/>
                <w:iCs/>
              </w:rPr>
            </w:pPr>
          </w:p>
          <w:p w:rsidR="00D712DD" w:rsidRDefault="00D712DD">
            <w:pPr>
              <w:rPr>
                <w:lang w:eastAsia="ar-SA"/>
              </w:rPr>
            </w:pPr>
          </w:p>
        </w:tc>
      </w:tr>
      <w:tr w:rsidR="00D712DD" w:rsidTr="00D712DD">
        <w:tc>
          <w:tcPr>
            <w:tcW w:w="3543" w:type="dxa"/>
            <w:tcBorders>
              <w:top w:val="nil"/>
              <w:left w:val="single" w:sz="4" w:space="0" w:color="000000"/>
              <w:bottom w:val="single" w:sz="4" w:space="0" w:color="000000"/>
              <w:right w:val="nil"/>
            </w:tcBorders>
            <w:hideMark/>
          </w:tcPr>
          <w:p w:rsidR="00D712DD" w:rsidRDefault="00D712DD">
            <w:pPr>
              <w:jc w:val="both"/>
              <w:rPr>
                <w:lang w:eastAsia="ar-SA"/>
              </w:rPr>
            </w:pPr>
            <w:r>
              <w:t>Основные разработчики муниципальной программы</w:t>
            </w:r>
          </w:p>
        </w:tc>
        <w:tc>
          <w:tcPr>
            <w:tcW w:w="5958" w:type="dxa"/>
            <w:tcBorders>
              <w:top w:val="nil"/>
              <w:left w:val="single" w:sz="4" w:space="0" w:color="000000"/>
              <w:bottom w:val="single" w:sz="4" w:space="0" w:color="000000"/>
              <w:right w:val="single" w:sz="4" w:space="0" w:color="000000"/>
            </w:tcBorders>
            <w:hideMark/>
          </w:tcPr>
          <w:p w:rsidR="00D712DD" w:rsidRDefault="00D712DD">
            <w:pPr>
              <w:rPr>
                <w:lang w:eastAsia="ar-SA"/>
              </w:rPr>
            </w:pPr>
            <w:r>
              <w:rPr>
                <w:bCs/>
                <w:iCs/>
              </w:rPr>
              <w:t>Администрация Новомакаровского сельского поселения Грибановского муниципального района Воронежской области</w:t>
            </w:r>
          </w:p>
        </w:tc>
      </w:tr>
      <w:tr w:rsidR="00D712DD" w:rsidTr="00D712DD">
        <w:trPr>
          <w:trHeight w:val="670"/>
        </w:trPr>
        <w:tc>
          <w:tcPr>
            <w:tcW w:w="3543" w:type="dxa"/>
            <w:tcBorders>
              <w:top w:val="nil"/>
              <w:left w:val="single" w:sz="4" w:space="0" w:color="000000"/>
              <w:bottom w:val="single" w:sz="4" w:space="0" w:color="000000"/>
              <w:right w:val="nil"/>
            </w:tcBorders>
            <w:hideMark/>
          </w:tcPr>
          <w:p w:rsidR="00D712DD" w:rsidRDefault="00D712DD">
            <w:pPr>
              <w:snapToGrid w:val="0"/>
              <w:jc w:val="both"/>
              <w:rPr>
                <w:lang w:eastAsia="ar-SA"/>
              </w:rPr>
            </w:pPr>
            <w:r>
              <w:t>Подпрограммы муниципальной программы и основные мероприятия</w:t>
            </w:r>
          </w:p>
        </w:tc>
        <w:tc>
          <w:tcPr>
            <w:tcW w:w="5958" w:type="dxa"/>
            <w:tcBorders>
              <w:top w:val="nil"/>
              <w:left w:val="single" w:sz="4" w:space="0" w:color="000000"/>
              <w:bottom w:val="single" w:sz="4" w:space="0" w:color="000000"/>
              <w:right w:val="single" w:sz="4" w:space="0" w:color="000000"/>
            </w:tcBorders>
            <w:hideMark/>
          </w:tcPr>
          <w:p w:rsidR="00D712DD" w:rsidRDefault="00D712DD">
            <w:pPr>
              <w:rPr>
                <w:lang w:eastAsia="ar-SA"/>
              </w:rPr>
            </w:pPr>
            <w:r>
              <w:t>Подпрограмма № 1 «Развитие и поддержка малого и среднего предпринимательства»</w:t>
            </w:r>
          </w:p>
          <w:p w:rsidR="00D712DD" w:rsidRDefault="00D712DD">
            <w:r>
              <w:br/>
              <w:t xml:space="preserve">Основное мероприятие: </w:t>
            </w:r>
          </w:p>
          <w:p w:rsidR="00D712DD" w:rsidRDefault="00D712DD">
            <w:pPr>
              <w:rPr>
                <w:lang w:eastAsia="ar-SA"/>
              </w:rPr>
            </w:pPr>
            <w:r>
              <w:t xml:space="preserve">Финансовое обеспечение мероприятий согласно Соглашению по передаче полномочий </w:t>
            </w:r>
          </w:p>
        </w:tc>
      </w:tr>
      <w:tr w:rsidR="00D712DD" w:rsidTr="00D712DD">
        <w:tc>
          <w:tcPr>
            <w:tcW w:w="3543" w:type="dxa"/>
            <w:tcBorders>
              <w:top w:val="nil"/>
              <w:left w:val="single" w:sz="4" w:space="0" w:color="000000"/>
              <w:bottom w:val="single" w:sz="4" w:space="0" w:color="000000"/>
              <w:right w:val="nil"/>
            </w:tcBorders>
          </w:tcPr>
          <w:p w:rsidR="00D712DD" w:rsidRDefault="00D712DD">
            <w:pPr>
              <w:snapToGrid w:val="0"/>
              <w:jc w:val="both"/>
              <w:rPr>
                <w:lang w:eastAsia="ar-SA"/>
              </w:rPr>
            </w:pPr>
            <w:r>
              <w:t>Цель муниципальной                 программы</w:t>
            </w:r>
          </w:p>
          <w:p w:rsidR="00D712DD" w:rsidRDefault="00D712DD">
            <w:pPr>
              <w:jc w:val="both"/>
              <w:rPr>
                <w:lang w:eastAsia="ar-SA"/>
              </w:rPr>
            </w:pPr>
          </w:p>
        </w:tc>
        <w:tc>
          <w:tcPr>
            <w:tcW w:w="5958" w:type="dxa"/>
            <w:tcBorders>
              <w:top w:val="nil"/>
              <w:left w:val="single" w:sz="4" w:space="0" w:color="000000"/>
              <w:bottom w:val="single" w:sz="4" w:space="0" w:color="000000"/>
              <w:right w:val="single" w:sz="4" w:space="0" w:color="000000"/>
            </w:tcBorders>
            <w:hideMark/>
          </w:tcPr>
          <w:p w:rsidR="00D712DD" w:rsidRDefault="00D712DD">
            <w:pPr>
              <w:jc w:val="both"/>
              <w:rPr>
                <w:lang w:eastAsia="ar-SA"/>
              </w:rPr>
            </w:pPr>
            <w:r>
              <w:t>Создание благоприятного предпринимательского климата и условий для ведения бизнеса.</w:t>
            </w:r>
          </w:p>
        </w:tc>
      </w:tr>
      <w:tr w:rsidR="00D712DD" w:rsidTr="00D712DD">
        <w:tc>
          <w:tcPr>
            <w:tcW w:w="3543" w:type="dxa"/>
            <w:tcBorders>
              <w:top w:val="nil"/>
              <w:left w:val="single" w:sz="4" w:space="0" w:color="000000"/>
              <w:bottom w:val="single" w:sz="4" w:space="0" w:color="000000"/>
              <w:right w:val="nil"/>
            </w:tcBorders>
          </w:tcPr>
          <w:p w:rsidR="00D712DD" w:rsidRDefault="00D712DD">
            <w:pPr>
              <w:snapToGrid w:val="0"/>
              <w:jc w:val="both"/>
              <w:rPr>
                <w:lang w:eastAsia="ar-SA"/>
              </w:rPr>
            </w:pPr>
            <w:r>
              <w:t>Задачи муниципальной</w:t>
            </w:r>
          </w:p>
          <w:p w:rsidR="00D712DD" w:rsidRDefault="00D712DD">
            <w:pPr>
              <w:jc w:val="both"/>
            </w:pPr>
            <w:r>
              <w:t>программы</w:t>
            </w:r>
          </w:p>
          <w:p w:rsidR="00D712DD" w:rsidRDefault="00D712DD">
            <w:pPr>
              <w:jc w:val="both"/>
              <w:rPr>
                <w:lang w:eastAsia="ar-SA"/>
              </w:rPr>
            </w:pPr>
          </w:p>
        </w:tc>
        <w:tc>
          <w:tcPr>
            <w:tcW w:w="5958" w:type="dxa"/>
            <w:tcBorders>
              <w:top w:val="nil"/>
              <w:left w:val="single" w:sz="4" w:space="0" w:color="000000"/>
              <w:bottom w:val="single" w:sz="4" w:space="0" w:color="000000"/>
              <w:right w:val="single" w:sz="4" w:space="0" w:color="000000"/>
            </w:tcBorders>
            <w:hideMark/>
          </w:tcPr>
          <w:p w:rsidR="00D712DD" w:rsidRDefault="00D712DD">
            <w:pPr>
              <w:jc w:val="both"/>
              <w:rPr>
                <w:lang w:eastAsia="ar-SA"/>
              </w:rPr>
            </w:pPr>
            <w:r>
              <w:t>1. Создание условий для привлечения инвестиций в развитие экономики района.</w:t>
            </w:r>
          </w:p>
          <w:p w:rsidR="00D712DD" w:rsidRDefault="00D712DD">
            <w:pPr>
              <w:jc w:val="both"/>
              <w:rPr>
                <w:lang w:eastAsia="ar-SA"/>
              </w:rPr>
            </w:pPr>
            <w:r>
              <w:t>2. Повышение предпринимательской активности и развитие малого и среднего предпринимательства.</w:t>
            </w:r>
          </w:p>
        </w:tc>
      </w:tr>
      <w:tr w:rsidR="00D712DD" w:rsidTr="00D712DD">
        <w:tc>
          <w:tcPr>
            <w:tcW w:w="3544" w:type="dxa"/>
            <w:tcBorders>
              <w:top w:val="nil"/>
              <w:left w:val="single" w:sz="4" w:space="0" w:color="000000"/>
              <w:bottom w:val="single" w:sz="4" w:space="0" w:color="000000"/>
              <w:right w:val="nil"/>
            </w:tcBorders>
            <w:hideMark/>
          </w:tcPr>
          <w:p w:rsidR="00D712DD" w:rsidRDefault="00D712DD">
            <w:pPr>
              <w:snapToGrid w:val="0"/>
              <w:jc w:val="both"/>
              <w:rPr>
                <w:lang w:eastAsia="ar-SA"/>
              </w:rPr>
            </w:pPr>
            <w:r>
              <w:t>Целевые индикаторы и показатели муниципальной программы</w:t>
            </w:r>
          </w:p>
        </w:tc>
        <w:tc>
          <w:tcPr>
            <w:tcW w:w="5957" w:type="dxa"/>
            <w:tcBorders>
              <w:top w:val="nil"/>
              <w:left w:val="single" w:sz="4" w:space="0" w:color="000000"/>
              <w:bottom w:val="single" w:sz="4" w:space="0" w:color="000000"/>
              <w:right w:val="single" w:sz="4" w:space="0" w:color="000000"/>
            </w:tcBorders>
            <w:hideMark/>
          </w:tcPr>
          <w:p w:rsidR="00D712DD" w:rsidRDefault="00D712DD">
            <w:pPr>
              <w:jc w:val="both"/>
              <w:rPr>
                <w:lang w:eastAsia="ar-SA"/>
              </w:rPr>
            </w:pPr>
            <w:r>
              <w:t xml:space="preserve">1.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 </w:t>
            </w:r>
          </w:p>
        </w:tc>
      </w:tr>
      <w:tr w:rsidR="00D712DD" w:rsidTr="00D712DD">
        <w:tc>
          <w:tcPr>
            <w:tcW w:w="3543" w:type="dxa"/>
            <w:tcBorders>
              <w:top w:val="nil"/>
              <w:left w:val="single" w:sz="4" w:space="0" w:color="000000"/>
              <w:bottom w:val="single" w:sz="4" w:space="0" w:color="000000"/>
              <w:right w:val="nil"/>
            </w:tcBorders>
            <w:hideMark/>
          </w:tcPr>
          <w:p w:rsidR="00D712DD" w:rsidRDefault="00D712DD">
            <w:pPr>
              <w:snapToGrid w:val="0"/>
              <w:jc w:val="both"/>
              <w:rPr>
                <w:lang w:eastAsia="ar-SA"/>
              </w:rPr>
            </w:pPr>
            <w:r>
              <w:t>Этапы и сроки реализации муниципальной программы</w:t>
            </w:r>
          </w:p>
        </w:tc>
        <w:tc>
          <w:tcPr>
            <w:tcW w:w="5958" w:type="dxa"/>
            <w:tcBorders>
              <w:top w:val="nil"/>
              <w:left w:val="single" w:sz="4" w:space="0" w:color="000000"/>
              <w:bottom w:val="single" w:sz="4" w:space="0" w:color="000000"/>
              <w:right w:val="single" w:sz="4" w:space="0" w:color="000000"/>
            </w:tcBorders>
            <w:hideMark/>
          </w:tcPr>
          <w:p w:rsidR="00D712DD" w:rsidRDefault="00D712DD" w:rsidP="00B64FA1">
            <w:pPr>
              <w:jc w:val="both"/>
            </w:pPr>
            <w:r>
              <w:t>Программа реализуется в один этап в течение 20</w:t>
            </w:r>
            <w:r w:rsidR="00B64FA1">
              <w:t>21</w:t>
            </w:r>
            <w:r>
              <w:t>-202</w:t>
            </w:r>
            <w:r w:rsidR="00B64FA1">
              <w:t>5</w:t>
            </w:r>
            <w:r>
              <w:t xml:space="preserve"> г</w:t>
            </w:r>
            <w:r w:rsidR="007620FB">
              <w:t>.</w:t>
            </w:r>
          </w:p>
          <w:p w:rsidR="007620FB" w:rsidRDefault="007620FB" w:rsidP="00B64FA1">
            <w:pPr>
              <w:jc w:val="both"/>
              <w:rPr>
                <w:lang w:eastAsia="ar-SA"/>
              </w:rPr>
            </w:pPr>
          </w:p>
        </w:tc>
      </w:tr>
      <w:tr w:rsidR="00D712DD" w:rsidTr="00D712DD">
        <w:tc>
          <w:tcPr>
            <w:tcW w:w="3543" w:type="dxa"/>
            <w:tcBorders>
              <w:top w:val="nil"/>
              <w:left w:val="single" w:sz="4" w:space="0" w:color="000000"/>
              <w:bottom w:val="single" w:sz="4" w:space="0" w:color="000000"/>
              <w:right w:val="nil"/>
            </w:tcBorders>
            <w:hideMark/>
          </w:tcPr>
          <w:p w:rsidR="00D712DD" w:rsidRDefault="00D712DD">
            <w:pPr>
              <w:snapToGrid w:val="0"/>
              <w:jc w:val="both"/>
              <w:rPr>
                <w:bCs/>
                <w:lang w:eastAsia="ar-SA"/>
              </w:rPr>
            </w:pPr>
            <w:r>
              <w:rPr>
                <w:bCs/>
              </w:rPr>
              <w:t>Объемы и источники финансирования муниципальной программы, тыс. руб.</w:t>
            </w:r>
          </w:p>
        </w:tc>
        <w:tc>
          <w:tcPr>
            <w:tcW w:w="5958" w:type="dxa"/>
            <w:tcBorders>
              <w:top w:val="nil"/>
              <w:left w:val="single" w:sz="4" w:space="0" w:color="000000"/>
              <w:bottom w:val="single" w:sz="4" w:space="0" w:color="000000"/>
              <w:right w:val="single" w:sz="4" w:space="0" w:color="000000"/>
            </w:tcBorders>
          </w:tcPr>
          <w:p w:rsidR="00D712DD" w:rsidRDefault="00D712DD">
            <w:pPr>
              <w:snapToGrid w:val="0"/>
              <w:jc w:val="both"/>
              <w:rPr>
                <w:lang w:eastAsia="ar-SA"/>
              </w:rPr>
            </w:pPr>
            <w:r>
              <w:t xml:space="preserve">Всего – </w:t>
            </w:r>
            <w:r w:rsidR="009E7111">
              <w:t>7</w:t>
            </w:r>
            <w:r w:rsidR="00C83606" w:rsidRPr="00C83606">
              <w:rPr>
                <w:b/>
              </w:rPr>
              <w:t>,7</w:t>
            </w:r>
            <w:r w:rsidRPr="00C83606">
              <w:rPr>
                <w:b/>
              </w:rPr>
              <w:t xml:space="preserve"> тыс.</w:t>
            </w:r>
            <w:r w:rsidR="00E62915" w:rsidRPr="00C83606">
              <w:rPr>
                <w:b/>
              </w:rPr>
              <w:t xml:space="preserve"> </w:t>
            </w:r>
            <w:r w:rsidRPr="00C83606">
              <w:rPr>
                <w:b/>
              </w:rPr>
              <w:t>руб.</w:t>
            </w:r>
            <w:r>
              <w:t>, в том числе</w:t>
            </w:r>
            <w:r w:rsidR="00BC6BE0">
              <w:t>:</w:t>
            </w:r>
          </w:p>
          <w:p w:rsidR="00D712DD" w:rsidRDefault="00D712DD">
            <w:pPr>
              <w:snapToGrid w:val="0"/>
              <w:jc w:val="both"/>
            </w:pPr>
            <w:r>
              <w:t>из местного бюд</w:t>
            </w:r>
            <w:r w:rsidR="00E62915">
              <w:t xml:space="preserve">жета – </w:t>
            </w:r>
            <w:r w:rsidR="00187EF4">
              <w:t>7</w:t>
            </w:r>
            <w:r w:rsidR="00C83606" w:rsidRPr="00C83606">
              <w:rPr>
                <w:b/>
              </w:rPr>
              <w:t>,7</w:t>
            </w:r>
            <w:r w:rsidRPr="00C83606">
              <w:rPr>
                <w:b/>
              </w:rPr>
              <w:t xml:space="preserve"> тыс.</w:t>
            </w:r>
            <w:r w:rsidR="00E62915" w:rsidRPr="00C83606">
              <w:rPr>
                <w:b/>
              </w:rPr>
              <w:t xml:space="preserve"> </w:t>
            </w:r>
            <w:r w:rsidRPr="00C83606">
              <w:rPr>
                <w:b/>
              </w:rPr>
              <w:t>руб.</w:t>
            </w:r>
            <w:r>
              <w:t>;</w:t>
            </w:r>
          </w:p>
          <w:p w:rsidR="00D712DD" w:rsidRDefault="00D712DD">
            <w:r>
              <w:t>в том числе по годам реализации:</w:t>
            </w:r>
          </w:p>
          <w:p w:rsidR="00D712DD" w:rsidRDefault="00D712DD"/>
          <w:p w:rsidR="00D712DD" w:rsidRDefault="00E62915">
            <w:r>
              <w:t xml:space="preserve">2021 г. – </w:t>
            </w:r>
            <w:r w:rsidR="002F5A93">
              <w:t>2,3</w:t>
            </w:r>
            <w:r>
              <w:t xml:space="preserve"> тыс. руб.;</w:t>
            </w:r>
          </w:p>
          <w:p w:rsidR="00E62915" w:rsidRDefault="00E62915">
            <w:r>
              <w:t xml:space="preserve">2022 г. – </w:t>
            </w:r>
            <w:r w:rsidR="00912327">
              <w:t>2,3</w:t>
            </w:r>
            <w:r>
              <w:t xml:space="preserve"> тыс. руб.;</w:t>
            </w:r>
          </w:p>
          <w:p w:rsidR="00E62915" w:rsidRDefault="00E62915">
            <w:r>
              <w:t xml:space="preserve">2023 г. – </w:t>
            </w:r>
            <w:r w:rsidR="00DE24F9">
              <w:t>1</w:t>
            </w:r>
            <w:r w:rsidR="003A1040">
              <w:t>,</w:t>
            </w:r>
            <w:r w:rsidR="00DE24F9">
              <w:t>1</w:t>
            </w:r>
            <w:r>
              <w:t xml:space="preserve"> тыс. руб.;</w:t>
            </w:r>
            <w:r w:rsidR="003E7D8F">
              <w:t xml:space="preserve"> </w:t>
            </w:r>
          </w:p>
          <w:p w:rsidR="007620FB" w:rsidRDefault="007620FB"/>
          <w:p w:rsidR="007620FB" w:rsidRDefault="007620FB"/>
          <w:p w:rsidR="007620FB" w:rsidRDefault="007620FB"/>
          <w:p w:rsidR="007620FB" w:rsidRDefault="007620FB"/>
          <w:p w:rsidR="00E62915" w:rsidRPr="003E7D8F" w:rsidRDefault="00E62915">
            <w:pPr>
              <w:rPr>
                <w:b/>
              </w:rPr>
            </w:pPr>
            <w:r>
              <w:t xml:space="preserve">2024 г. – </w:t>
            </w:r>
            <w:r w:rsidR="00D77A5E">
              <w:t>1,0</w:t>
            </w:r>
            <w:r w:rsidR="0068244F">
              <w:t xml:space="preserve"> тыс. руб. </w:t>
            </w:r>
          </w:p>
          <w:p w:rsidR="002E3B45" w:rsidRDefault="00B64FA1">
            <w:pPr>
              <w:rPr>
                <w:b/>
              </w:rPr>
            </w:pPr>
            <w:r>
              <w:t xml:space="preserve">2025 г. – </w:t>
            </w:r>
            <w:r w:rsidR="006A64EC">
              <w:t>1</w:t>
            </w:r>
            <w:r>
              <w:t>,0 тыс. руб.</w:t>
            </w:r>
            <w:r w:rsidR="003E7D8F">
              <w:t xml:space="preserve">  </w:t>
            </w:r>
          </w:p>
          <w:p w:rsidR="002E3B45" w:rsidRDefault="002E3B45">
            <w:pPr>
              <w:rPr>
                <w:b/>
              </w:rPr>
            </w:pPr>
          </w:p>
          <w:p w:rsidR="00D712DD" w:rsidRDefault="00D712DD">
            <w:pPr>
              <w:rPr>
                <w:lang w:eastAsia="ar-SA"/>
              </w:rPr>
            </w:pPr>
            <w:r>
              <w:t>Подпрограмма № 1 «Развитие и поддержка малого и среднего предпринимательства»</w:t>
            </w:r>
          </w:p>
          <w:p w:rsidR="00D712DD" w:rsidRDefault="00D712DD">
            <w:pPr>
              <w:snapToGrid w:val="0"/>
              <w:jc w:val="both"/>
            </w:pPr>
          </w:p>
          <w:p w:rsidR="00E62915" w:rsidRDefault="00E62915" w:rsidP="00E62915">
            <w:r>
              <w:t xml:space="preserve">2021 г. – </w:t>
            </w:r>
            <w:r w:rsidR="00F25447">
              <w:t>2,</w:t>
            </w:r>
            <w:r w:rsidR="002F5A93">
              <w:t>3</w:t>
            </w:r>
            <w:r w:rsidR="00B64FA1">
              <w:t xml:space="preserve"> тыс. руб.</w:t>
            </w:r>
          </w:p>
          <w:p w:rsidR="00DE24F9" w:rsidRDefault="00DE24F9" w:rsidP="00DE24F9">
            <w:r>
              <w:t>2022 г. – 2,3 тыс. руб.;</w:t>
            </w:r>
          </w:p>
          <w:p w:rsidR="00DE24F9" w:rsidRDefault="00DE24F9" w:rsidP="00DE24F9">
            <w:r>
              <w:t xml:space="preserve">2023 г. – 1,1 тыс. руб.; </w:t>
            </w:r>
          </w:p>
          <w:p w:rsidR="00DE24F9" w:rsidRPr="003E7D8F" w:rsidRDefault="00DE24F9" w:rsidP="00DE24F9">
            <w:pPr>
              <w:rPr>
                <w:b/>
              </w:rPr>
            </w:pPr>
            <w:r>
              <w:t xml:space="preserve">2024 г. – </w:t>
            </w:r>
            <w:r w:rsidR="00D77A5E">
              <w:t>1,0</w:t>
            </w:r>
            <w:r>
              <w:t xml:space="preserve"> тыс. руб. </w:t>
            </w:r>
          </w:p>
          <w:p w:rsidR="00D712DD" w:rsidRDefault="006A64EC">
            <w:pPr>
              <w:rPr>
                <w:lang w:eastAsia="ar-SA"/>
              </w:rPr>
            </w:pPr>
            <w:r>
              <w:rPr>
                <w:lang w:eastAsia="ar-SA"/>
              </w:rPr>
              <w:t>2025 г. – 1</w:t>
            </w:r>
            <w:r w:rsidR="00B64FA1">
              <w:rPr>
                <w:lang w:eastAsia="ar-SA"/>
              </w:rPr>
              <w:t>,0 тыс. руб.</w:t>
            </w:r>
          </w:p>
          <w:p w:rsidR="00D90E15" w:rsidRDefault="00D90E15" w:rsidP="00D90E15">
            <w:pPr>
              <w:jc w:val="both"/>
              <w:rPr>
                <w:lang w:eastAsia="ar-SA"/>
              </w:rPr>
            </w:pPr>
            <w:r>
              <w:rPr>
                <w:lang w:eastAsia="ar-SA"/>
              </w:rPr>
              <w:t>Основное мероприятие № 1 «Финансовое обеспечение муниципальной программы для исполнения переданных полномочий на осуществление части полномочий в области развития и поддержки малого и среднего предпринимательства»</w:t>
            </w:r>
          </w:p>
          <w:p w:rsidR="00D90E15" w:rsidRDefault="00D90E15" w:rsidP="00D90E15">
            <w:r>
              <w:t xml:space="preserve">2021 г. – </w:t>
            </w:r>
            <w:r w:rsidR="00F25447">
              <w:t>2,</w:t>
            </w:r>
            <w:r w:rsidR="002F5A93">
              <w:t>3</w:t>
            </w:r>
            <w:r>
              <w:t xml:space="preserve"> тыс. руб.;</w:t>
            </w:r>
          </w:p>
          <w:p w:rsidR="00DE24F9" w:rsidRDefault="00DE24F9" w:rsidP="00DE24F9">
            <w:r>
              <w:t>2022 г. – 2,3 тыс. руб.;</w:t>
            </w:r>
          </w:p>
          <w:p w:rsidR="00DE24F9" w:rsidRDefault="00DE24F9" w:rsidP="00DE24F9">
            <w:r>
              <w:t>2</w:t>
            </w:r>
            <w:bookmarkStart w:id="0" w:name="_GoBack"/>
            <w:bookmarkEnd w:id="0"/>
            <w:r>
              <w:t xml:space="preserve">023 г. – 1,1 тыс. руб.; </w:t>
            </w:r>
          </w:p>
          <w:p w:rsidR="0068244F" w:rsidRDefault="00DE24F9">
            <w:r>
              <w:t xml:space="preserve">2024 г. – </w:t>
            </w:r>
            <w:r w:rsidR="0068244F" w:rsidRPr="00D77A5E">
              <w:t>1,0</w:t>
            </w:r>
            <w:r w:rsidR="00D77A5E">
              <w:t xml:space="preserve"> тыс. руб.;</w:t>
            </w:r>
          </w:p>
          <w:p w:rsidR="00B64FA1" w:rsidRDefault="00B64FA1" w:rsidP="006A64EC">
            <w:r>
              <w:t xml:space="preserve">2025 г. – </w:t>
            </w:r>
            <w:r w:rsidR="006A64EC">
              <w:t>1</w:t>
            </w:r>
            <w:r>
              <w:t>,0 тыс. руб.</w:t>
            </w:r>
          </w:p>
        </w:tc>
      </w:tr>
      <w:tr w:rsidR="00D712DD" w:rsidTr="00D712DD">
        <w:tc>
          <w:tcPr>
            <w:tcW w:w="3543" w:type="dxa"/>
            <w:tcBorders>
              <w:top w:val="nil"/>
              <w:left w:val="single" w:sz="4" w:space="0" w:color="000000"/>
              <w:bottom w:val="single" w:sz="4" w:space="0" w:color="000000"/>
              <w:right w:val="nil"/>
            </w:tcBorders>
            <w:hideMark/>
          </w:tcPr>
          <w:p w:rsidR="00D712DD" w:rsidRDefault="00D712DD">
            <w:pPr>
              <w:snapToGrid w:val="0"/>
              <w:jc w:val="both"/>
              <w:rPr>
                <w:lang w:eastAsia="ar-SA"/>
              </w:rPr>
            </w:pPr>
            <w:r>
              <w:lastRenderedPageBreak/>
              <w:t>Ожидаемые конечные результаты реализации муниципальной программы</w:t>
            </w:r>
          </w:p>
        </w:tc>
        <w:tc>
          <w:tcPr>
            <w:tcW w:w="5958" w:type="dxa"/>
            <w:tcBorders>
              <w:top w:val="nil"/>
              <w:left w:val="single" w:sz="4" w:space="0" w:color="000000"/>
              <w:bottom w:val="single" w:sz="4" w:space="0" w:color="000000"/>
              <w:right w:val="single" w:sz="4" w:space="0" w:color="000000"/>
            </w:tcBorders>
            <w:hideMark/>
          </w:tcPr>
          <w:p w:rsidR="00D712DD" w:rsidRDefault="00D712DD">
            <w:pPr>
              <w:ind w:firstLine="73"/>
              <w:jc w:val="both"/>
            </w:pPr>
            <w:r>
              <w:t>- насыщение потребительского рынка товарами и услугами, удовлетворение потребительского спроса населения.</w:t>
            </w:r>
          </w:p>
        </w:tc>
      </w:tr>
    </w:tbl>
    <w:p w:rsidR="00D712DD" w:rsidRDefault="00D712DD" w:rsidP="00D712DD">
      <w:pPr>
        <w:rPr>
          <w:highlight w:val="yellow"/>
        </w:rPr>
        <w:sectPr w:rsidR="00D712DD">
          <w:footnotePr>
            <w:pos w:val="beneathText"/>
          </w:footnotePr>
          <w:pgSz w:w="11905" w:h="16837"/>
          <w:pgMar w:top="1134" w:right="851" w:bottom="1134" w:left="1701" w:header="709" w:footer="709" w:gutter="0"/>
          <w:pgNumType w:start="1"/>
          <w:cols w:space="720"/>
        </w:sectPr>
      </w:pPr>
    </w:p>
    <w:p w:rsidR="00D712DD" w:rsidRDefault="00D712DD" w:rsidP="00DE24F9">
      <w:pPr>
        <w:widowControl/>
        <w:numPr>
          <w:ilvl w:val="0"/>
          <w:numId w:val="3"/>
        </w:numPr>
        <w:autoSpaceDN/>
        <w:adjustRightInd/>
        <w:rPr>
          <w:b/>
          <w:bCs/>
          <w:lang w:eastAsia="ar-SA"/>
        </w:rPr>
      </w:pPr>
      <w:r>
        <w:rPr>
          <w:b/>
          <w:bCs/>
        </w:rPr>
        <w:lastRenderedPageBreak/>
        <w:t>Общая характеристика сферы реализации муниципальной программы.</w:t>
      </w:r>
    </w:p>
    <w:p w:rsidR="00D712DD" w:rsidRDefault="00D712DD" w:rsidP="00D712DD">
      <w:pPr>
        <w:jc w:val="center"/>
        <w:rPr>
          <w:b/>
          <w:bCs/>
        </w:rPr>
      </w:pPr>
    </w:p>
    <w:p w:rsidR="00D712DD" w:rsidRDefault="00D712DD" w:rsidP="00D712DD">
      <w:pPr>
        <w:ind w:firstLine="709"/>
        <w:jc w:val="both"/>
      </w:pPr>
      <w:r>
        <w:t xml:space="preserve">Оказание содействия </w:t>
      </w:r>
      <w:r>
        <w:rPr>
          <w:bCs/>
        </w:rPr>
        <w:t>развитию муниципальных образований и местного самоуправления</w:t>
      </w:r>
      <w:r>
        <w:t xml:space="preserve"> в Воронежской области основывается на положениях Конституции Российской Федерации, действующего  законодательства. Активное участие в достижении результатов реализации муниципальной программы предполагается со стороны органов местного самоуправления, институтов гражданского общества, граждан муниципальных образований Грибановского муниципального района Воронежской области.</w:t>
      </w:r>
    </w:p>
    <w:p w:rsidR="00D712DD" w:rsidRDefault="00D712DD" w:rsidP="00D712DD">
      <w:pPr>
        <w:ind w:firstLine="709"/>
        <w:jc w:val="both"/>
      </w:pPr>
      <w:r>
        <w:t xml:space="preserve">Основной проблемой в развитии муниципальных образований района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 </w:t>
      </w:r>
    </w:p>
    <w:p w:rsidR="00D712DD" w:rsidRDefault="00D712DD" w:rsidP="00D712DD">
      <w:pPr>
        <w:ind w:firstLine="709"/>
        <w:jc w:val="both"/>
      </w:pPr>
      <w:r>
        <w:t xml:space="preserve">Проведенный анализ показывает, что </w:t>
      </w:r>
      <w:proofErr w:type="gramStart"/>
      <w:r>
        <w:t>муниципальные</w:t>
      </w:r>
      <w:proofErr w:type="gramEnd"/>
      <w:r>
        <w:t xml:space="preserve"> образования района  значительно отличаются по уровню социально-экономического развитию. Повышение уровня социально-экономического развития муниципальных образований и сокращение существующих различий является одним из ключевых приоритетов  политики в сфере развития муниципальных образований района. Основной задачей органов местного самоуправления  должно стать выявление и раскрытие потенциала развития каждого муниципального образования, с целью максимального использования имеющихся преимуществ и обеспечения динамичного социально-экономического развития муниципального образования. </w:t>
      </w:r>
    </w:p>
    <w:p w:rsidR="00D712DD" w:rsidRDefault="00D712DD" w:rsidP="00D712DD">
      <w:pPr>
        <w:pStyle w:val="afc"/>
      </w:pPr>
      <w:r>
        <w:t xml:space="preserve">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 от 6 октября </w:t>
      </w:r>
      <w:smartTag w:uri="urn:schemas-microsoft-com:office:smarttags" w:element="metricconverter">
        <w:smartTagPr>
          <w:attr w:name="ProductID" w:val="1999 г"/>
        </w:smartTagPr>
        <w:r>
          <w:t>1999 г</w:t>
        </w:r>
      </w:smartTag>
      <w: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w:t>
      </w:r>
      <w:smartTag w:uri="urn:schemas-microsoft-com:office:smarttags" w:element="metricconverter">
        <w:smartTagPr>
          <w:attr w:name="ProductID" w:val="2003 г"/>
        </w:smartTagPr>
        <w:r>
          <w:t>2003 г</w:t>
        </w:r>
      </w:smartTag>
      <w:r>
        <w:t xml:space="preserve">. № 131-ФЗ «Об общих принципах организации местного самоуправления в Российской Федерации». </w:t>
      </w:r>
    </w:p>
    <w:p w:rsidR="00D712DD" w:rsidRDefault="00D712DD" w:rsidP="00D712DD">
      <w:pPr>
        <w:pStyle w:val="afc"/>
      </w:pPr>
      <w:r>
        <w:t>Реализация муниципальной программы позволит повысить ответственность местных руководителей за социально-экономическое развитие муниципальных образований.</w:t>
      </w:r>
    </w:p>
    <w:p w:rsidR="00D712DD" w:rsidRDefault="00D712DD" w:rsidP="00D712DD">
      <w:pPr>
        <w:pStyle w:val="afc"/>
        <w:ind w:firstLine="567"/>
      </w:pPr>
      <w: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w:t>
      </w:r>
    </w:p>
    <w:p w:rsidR="00D712DD" w:rsidRDefault="00D712DD" w:rsidP="00D712DD">
      <w:pPr>
        <w:pStyle w:val="afc"/>
        <w:ind w:firstLine="567"/>
      </w:pPr>
      <w:r>
        <w:t>Эффективная система муниципального управления в сельском поселении  является одним из основных условий социально-экономического развития поселения.</w:t>
      </w:r>
    </w:p>
    <w:p w:rsidR="00D712DD" w:rsidRDefault="00D712DD" w:rsidP="00D712DD">
      <w:pPr>
        <w:pStyle w:val="afc"/>
        <w:ind w:firstLine="567"/>
      </w:pPr>
    </w:p>
    <w:p w:rsidR="00D712DD" w:rsidRDefault="00D712DD" w:rsidP="001A6AAA">
      <w:pPr>
        <w:pStyle w:val="afc"/>
        <w:jc w:val="center"/>
        <w:rPr>
          <w:b/>
        </w:rPr>
      </w:pPr>
      <w:r w:rsidRPr="001A6AAA">
        <w:rPr>
          <w:b/>
        </w:rPr>
        <w:t>ИНФОРМАЦИЯ О ПОСЕЛЕНИИ</w:t>
      </w:r>
    </w:p>
    <w:p w:rsidR="001A6AAA" w:rsidRDefault="001A6AAA" w:rsidP="001A6AAA">
      <w:pPr>
        <w:pStyle w:val="afc"/>
        <w:jc w:val="center"/>
        <w:rPr>
          <w:b/>
        </w:rPr>
      </w:pPr>
    </w:p>
    <w:p w:rsidR="001A6AAA" w:rsidRDefault="001A6AAA" w:rsidP="001A6AAA">
      <w:pPr>
        <w:pStyle w:val="afc"/>
      </w:pPr>
      <w:r>
        <w:t>Новомакаровское сельское поселение расположено в западной части Грибановского района, в пределах которо</w:t>
      </w:r>
      <w:r w:rsidR="0075060F">
        <w:t>й</w:t>
      </w:r>
      <w:r>
        <w:t xml:space="preserve"> граничит с сельскими поселениями: Новогольеланским  - на севере, Новогольским - на </w:t>
      </w:r>
      <w:proofErr w:type="spellStart"/>
      <w:r>
        <w:t>северо</w:t>
      </w:r>
      <w:proofErr w:type="spellEnd"/>
      <w:r>
        <w:t xml:space="preserve"> – востоке, Листопадовским - на востоке, Краснореченским - на юге. Кроме того, сельское поселение имеет общую границу с муниципальными районами Воронежской области: Аннинским на западе, Новохоперским на юго – западе.</w:t>
      </w:r>
    </w:p>
    <w:p w:rsidR="001A6AAA" w:rsidRDefault="001A6AAA" w:rsidP="001A6AAA">
      <w:pPr>
        <w:pStyle w:val="afc"/>
      </w:pPr>
      <w:r>
        <w:t>Общая площадь Новомакаровского сельского поселения составляет 5,7 тыс. га.</w:t>
      </w:r>
    </w:p>
    <w:p w:rsidR="00CB079F" w:rsidRDefault="00CB079F" w:rsidP="001A6AAA">
      <w:pPr>
        <w:pStyle w:val="afc"/>
      </w:pPr>
      <w:r>
        <w:t>Расстояние от центра села Новомакарово до административно – хозяйственного и культурного центра пгт Грибановский составляет 50 км.</w:t>
      </w:r>
    </w:p>
    <w:p w:rsidR="00CB079F" w:rsidRDefault="00CB079F" w:rsidP="001A6AAA">
      <w:pPr>
        <w:pStyle w:val="afc"/>
      </w:pPr>
      <w:r>
        <w:t>В состав Новомакаровского сельского поселения входят два населённых пункта: село Новомакарово и посёлок Новая Жизнь. Расстояние между ними составляет 5 км.</w:t>
      </w:r>
    </w:p>
    <w:p w:rsidR="0075060F" w:rsidRDefault="004364F1" w:rsidP="00D90E15">
      <w:pPr>
        <w:pStyle w:val="afc"/>
        <w:tabs>
          <w:tab w:val="left" w:pos="709"/>
        </w:tabs>
      </w:pPr>
      <w:r>
        <w:lastRenderedPageBreak/>
        <w:t xml:space="preserve">На территории сельского поселения функционируют следующие предприятия и учреждения: МКОУ Новомакаровская </w:t>
      </w:r>
      <w:r w:rsidR="00D90E15">
        <w:t>О</w:t>
      </w:r>
      <w:r>
        <w:t>ОШ, ФАП, почтовое отделение связи, МКУК Новомакаровского сельского поселения «ЦДИ», администрация Новомакаровского сельского поселения, магазины.</w:t>
      </w:r>
      <w:r w:rsidR="0075060F">
        <w:t xml:space="preserve"> Так же на территории Новомакаровского сельского поселения расположен Серафима-Саровский мужской монастырь.</w:t>
      </w:r>
    </w:p>
    <w:p w:rsidR="0075060F" w:rsidRDefault="0075060F" w:rsidP="0075060F">
      <w:pPr>
        <w:pStyle w:val="afc"/>
      </w:pPr>
      <w:r>
        <w:t>Сельское хозяйство является важнейшей отраслью экономики Новомакаровского сельского поселения. Ввиду отсутствия промышленности, сельское хозяйство является единственной отраслью материального производства.</w:t>
      </w:r>
    </w:p>
    <w:p w:rsidR="0075060F" w:rsidRDefault="0075060F" w:rsidP="0075060F">
      <w:pPr>
        <w:pStyle w:val="afc"/>
      </w:pPr>
      <w:r>
        <w:t>В составе населения Новомакаровского сельского поселения преобладает большое количество представителей старших возрастов. Смертность превышает рождаемость. Механический прирост населения так же не велик. Улучшить демографическую ситуацию может интенсивный миграционный приток населения путём создания новых рабочих мест и меры по сокращению смертности населения.</w:t>
      </w:r>
    </w:p>
    <w:p w:rsidR="00D712DD" w:rsidRPr="004364F1" w:rsidRDefault="0075060F" w:rsidP="0075060F">
      <w:pPr>
        <w:pStyle w:val="afc"/>
      </w:pPr>
      <w:r>
        <w:t>Населённые пункты Новомакаровского сельского поселения газифицируются, благоустраиваются</w:t>
      </w:r>
      <w:r w:rsidR="003F4890">
        <w:t>.</w:t>
      </w:r>
      <w:r w:rsidR="004364F1">
        <w:t xml:space="preserve"> </w:t>
      </w:r>
    </w:p>
    <w:p w:rsidR="00D712DD" w:rsidRDefault="00D712DD" w:rsidP="00D712DD">
      <w:pPr>
        <w:pStyle w:val="afc"/>
      </w:pPr>
      <w:r>
        <w:t>Изложенное выше свидетельствует о необходимости данной Программы с целью повышения раскрытия потенциала в органах местного самоуправления поселения, соблюдения принципов единства требований к эффективности социально-экономического развития сельских поселений,  координации усилий всех заинтересованных сторон и эффективного использования бюджетных средств как стимул последующего развития.</w:t>
      </w:r>
    </w:p>
    <w:p w:rsidR="00D712DD" w:rsidRDefault="00D712DD" w:rsidP="00D712DD">
      <w:pPr>
        <w:pStyle w:val="afc"/>
      </w:pPr>
      <w:r>
        <w:t xml:space="preserve">Осуществление мероприятий муниципальной программы позволит создать необходимые условия для социально-экономического развития муниципальных образований Грибановского муниципального района Воронежской области, окажет содействие в формировании положительного инвестиционного климата, привлекательного социального имиджа, а также созданию новых рабочих мест, </w:t>
      </w:r>
      <w:r>
        <w:rPr>
          <w:lang w:eastAsia="ru-RU"/>
        </w:rPr>
        <w:t>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сельском поселении, насыщение потребительского рынка товарами и услугами, удовлетворение потребительского спроса населения.</w:t>
      </w:r>
    </w:p>
    <w:p w:rsidR="00D712DD" w:rsidRDefault="00D712DD" w:rsidP="00D712DD">
      <w:pPr>
        <w:ind w:firstLine="709"/>
        <w:jc w:val="both"/>
        <w:rPr>
          <w:sz w:val="28"/>
          <w:szCs w:val="28"/>
        </w:rPr>
      </w:pPr>
    </w:p>
    <w:p w:rsidR="00D712DD" w:rsidRDefault="00D712DD" w:rsidP="00D712DD">
      <w:pPr>
        <w:ind w:firstLine="709"/>
        <w:jc w:val="center"/>
        <w:rPr>
          <w:b/>
          <w:bCs/>
          <w:color w:val="000000"/>
        </w:rPr>
      </w:pPr>
      <w:r>
        <w:rPr>
          <w:b/>
          <w:bCs/>
          <w:color w:val="000000"/>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712DD" w:rsidRDefault="00D712DD" w:rsidP="00D712DD">
      <w:pPr>
        <w:ind w:firstLine="709"/>
        <w:jc w:val="center"/>
        <w:rPr>
          <w:b/>
          <w:bCs/>
          <w:color w:val="000000"/>
        </w:rPr>
      </w:pPr>
      <w:r>
        <w:rPr>
          <w:b/>
          <w:bCs/>
          <w:color w:val="000000"/>
        </w:rPr>
        <w:t>2.1. Приоритеты муниципальной политики в сфере реализации муниципальной программы</w:t>
      </w:r>
    </w:p>
    <w:p w:rsidR="00D712DD" w:rsidRDefault="00D712DD" w:rsidP="00D712DD">
      <w:pPr>
        <w:ind w:firstLine="709"/>
        <w:jc w:val="center"/>
        <w:rPr>
          <w:b/>
          <w:bCs/>
          <w:color w:val="000000"/>
          <w:sz w:val="28"/>
          <w:szCs w:val="28"/>
          <w:highlight w:val="yellow"/>
        </w:rPr>
      </w:pPr>
    </w:p>
    <w:p w:rsidR="00D712DD" w:rsidRDefault="00D712DD" w:rsidP="00D712DD">
      <w:pPr>
        <w:ind w:firstLine="709"/>
        <w:jc w:val="both"/>
      </w:pPr>
      <w:r>
        <w:t xml:space="preserve">Современное состояние экономики Новомакаровского сельского поселения не отвечает его потенциальным возможностям. Решение задач дальнейшего экономического развития поселения требует тщательного отбора приоритетных задач и направлений повышения эффективности реального сектора экономики, формирования условий для привлечения инвестиций, создания и внедрения механизмов оказания государственной и муниципальной поддержки инвестиционной деятельности. Такой подход можно реализовать только на базе комплексного использования программно-целевых методов, стимулирования инвестиционной деятельности и формирования системы поддержки предпринимательства. В рамках программы предусмотрено выстраивание взаимоотношений бизнеса, власти и населения, которое предполагает невмешательство в деятельность предпринимателей, но при этом создание благоприятных условий для развития их деятельности и привлечения в экономику инвестиций. </w:t>
      </w:r>
    </w:p>
    <w:p w:rsidR="00D712DD" w:rsidRDefault="00D712DD" w:rsidP="00D712DD">
      <w:pPr>
        <w:ind w:firstLine="709"/>
        <w:jc w:val="both"/>
      </w:pPr>
      <w:r>
        <w:t xml:space="preserve">Программа предназначена для принятия управленческих решений, разработки конкретных механизмов поддержки инвестиционных проектов развития реального сектора экономики, социальной, общественной инфраструктур, повышения качества </w:t>
      </w:r>
      <w:r>
        <w:lastRenderedPageBreak/>
        <w:t>жизни населения поселения, повышение эффективности социально-экономического развития поселений района. Программа является нормативной основой текущего и перспективного планирования социально-экономического развития поселения.</w:t>
      </w:r>
    </w:p>
    <w:p w:rsidR="00D712DD" w:rsidRDefault="00D712DD" w:rsidP="00D712DD">
      <w:pPr>
        <w:ind w:firstLine="709"/>
        <w:jc w:val="both"/>
      </w:pPr>
      <w:r>
        <w:t>В числе приоритетов определены следующие направления:</w:t>
      </w:r>
    </w:p>
    <w:p w:rsidR="00D712DD" w:rsidRDefault="00D712DD" w:rsidP="00D712DD">
      <w:pPr>
        <w:ind w:firstLine="709"/>
        <w:jc w:val="both"/>
      </w:pPr>
      <w:r>
        <w:t xml:space="preserve">- поддержка и стимулирование социально-экономического развития поселений района; </w:t>
      </w:r>
    </w:p>
    <w:p w:rsidR="00D712DD" w:rsidRDefault="00D712DD" w:rsidP="00D712DD">
      <w:pPr>
        <w:ind w:firstLine="709"/>
        <w:jc w:val="both"/>
        <w:rPr>
          <w:bCs/>
          <w:color w:val="000000"/>
        </w:rPr>
      </w:pPr>
      <w:r>
        <w:rPr>
          <w:bCs/>
          <w:color w:val="000000"/>
        </w:rPr>
        <w:t>- совершенствование нормативной правовой базы, направленной на формирование системы поддержки инвесторов и развития предпринимательства на муниципальном уровне.</w:t>
      </w:r>
    </w:p>
    <w:p w:rsidR="00D712DD" w:rsidRDefault="00D712DD" w:rsidP="00D712DD">
      <w:pPr>
        <w:ind w:firstLine="709"/>
        <w:jc w:val="both"/>
        <w:rPr>
          <w:bCs/>
          <w:color w:val="000000"/>
          <w:sz w:val="28"/>
          <w:szCs w:val="28"/>
          <w:highlight w:val="yellow"/>
        </w:rPr>
      </w:pPr>
    </w:p>
    <w:p w:rsidR="00D712DD" w:rsidRDefault="00D712DD" w:rsidP="00D712DD">
      <w:pPr>
        <w:ind w:firstLine="709"/>
        <w:jc w:val="center"/>
        <w:rPr>
          <w:b/>
          <w:bCs/>
          <w:color w:val="000000"/>
        </w:rPr>
      </w:pPr>
      <w:r>
        <w:rPr>
          <w:b/>
          <w:bCs/>
          <w:color w:val="000000"/>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D712DD" w:rsidRDefault="00D712DD" w:rsidP="00D712DD">
      <w:pPr>
        <w:ind w:firstLine="709"/>
        <w:jc w:val="both"/>
        <w:rPr>
          <w:b/>
        </w:rPr>
      </w:pPr>
    </w:p>
    <w:p w:rsidR="00D712DD" w:rsidRDefault="00D712DD" w:rsidP="00D712DD">
      <w:pPr>
        <w:ind w:firstLine="709"/>
        <w:jc w:val="center"/>
        <w:rPr>
          <w:b/>
        </w:rPr>
      </w:pPr>
      <w:r>
        <w:rPr>
          <w:b/>
        </w:rPr>
        <w:t>2.2.1. Основные цели программы.</w:t>
      </w:r>
    </w:p>
    <w:p w:rsidR="00D712DD" w:rsidRDefault="00D712DD" w:rsidP="00D712DD">
      <w:pPr>
        <w:ind w:firstLine="708"/>
        <w:jc w:val="both"/>
        <w:rPr>
          <w:b/>
        </w:rPr>
      </w:pPr>
      <w:r>
        <w:t>1. Создание благоприятного предпринимательского климата и условий для ведения бизнеса.</w:t>
      </w:r>
    </w:p>
    <w:p w:rsidR="00D712DD" w:rsidRDefault="00D712DD" w:rsidP="00D712DD">
      <w:pPr>
        <w:snapToGrid w:val="0"/>
        <w:ind w:firstLine="708"/>
        <w:jc w:val="center"/>
        <w:rPr>
          <w:b/>
        </w:rPr>
      </w:pPr>
      <w:r>
        <w:rPr>
          <w:b/>
        </w:rPr>
        <w:t>2.1.2. Задачи муниципальной программы.</w:t>
      </w:r>
    </w:p>
    <w:p w:rsidR="00D712DD" w:rsidRDefault="00D712DD" w:rsidP="00D712DD">
      <w:pPr>
        <w:ind w:firstLine="708"/>
        <w:jc w:val="both"/>
      </w:pPr>
      <w:r>
        <w:t>1. Создание условий для привлечения инвестиций в развитие экономики района.</w:t>
      </w:r>
    </w:p>
    <w:p w:rsidR="00D712DD" w:rsidRDefault="00D712DD" w:rsidP="00D712DD">
      <w:pPr>
        <w:snapToGrid w:val="0"/>
        <w:ind w:firstLine="708"/>
        <w:jc w:val="both"/>
      </w:pPr>
      <w:r>
        <w:t>2. Повышение предпринимательской активности и развитие малого и среднего предпринимательства.</w:t>
      </w:r>
    </w:p>
    <w:p w:rsidR="00D712DD" w:rsidRDefault="00D712DD" w:rsidP="00D712DD">
      <w:pPr>
        <w:ind w:firstLine="709"/>
        <w:rPr>
          <w:b/>
          <w:bCs/>
          <w:color w:val="000000"/>
        </w:rPr>
      </w:pPr>
    </w:p>
    <w:p w:rsidR="00D712DD" w:rsidRDefault="00D712DD" w:rsidP="00D712DD">
      <w:pPr>
        <w:ind w:firstLine="709"/>
        <w:jc w:val="center"/>
        <w:rPr>
          <w:b/>
          <w:bCs/>
          <w:color w:val="000000"/>
        </w:rPr>
      </w:pPr>
      <w:r>
        <w:rPr>
          <w:b/>
          <w:bCs/>
          <w:color w:val="000000"/>
        </w:rPr>
        <w:t>2.1.3. Показатели (индикаторы) достижения целей решения задач.</w:t>
      </w:r>
    </w:p>
    <w:p w:rsidR="00D712DD" w:rsidRDefault="00D712DD" w:rsidP="00D712DD">
      <w:pPr>
        <w:ind w:firstLine="709"/>
        <w:jc w:val="both"/>
        <w:rPr>
          <w:bCs/>
          <w:color w:val="000000"/>
        </w:rPr>
      </w:pPr>
      <w:r>
        <w:rPr>
          <w:bCs/>
          <w:color w:val="000000"/>
        </w:rPr>
        <w:t>Сведения о показателях (индикаторах) муниципальной программы и их значениях, отражены в приложении Таблица -1</w:t>
      </w:r>
    </w:p>
    <w:p w:rsidR="00D712DD" w:rsidRDefault="00D712DD" w:rsidP="00D712DD">
      <w:pPr>
        <w:ind w:firstLine="709"/>
        <w:jc w:val="right"/>
        <w:rPr>
          <w:sz w:val="28"/>
          <w:szCs w:val="28"/>
          <w:highlight w:val="yellow"/>
        </w:rPr>
      </w:pPr>
    </w:p>
    <w:p w:rsidR="00D712DD" w:rsidRDefault="00D712DD" w:rsidP="00D712DD">
      <w:pPr>
        <w:jc w:val="center"/>
        <w:outlineLvl w:val="3"/>
        <w:rPr>
          <w:b/>
        </w:rPr>
      </w:pPr>
      <w:r>
        <w:rPr>
          <w:b/>
        </w:rPr>
        <w:t>Методики расчёта показателей.</w:t>
      </w:r>
    </w:p>
    <w:p w:rsidR="00D712DD" w:rsidRDefault="00D712DD" w:rsidP="00D712DD">
      <w:pPr>
        <w:pStyle w:val="Style4"/>
        <w:widowControl/>
        <w:numPr>
          <w:ilvl w:val="0"/>
          <w:numId w:val="4"/>
        </w:numPr>
        <w:spacing w:line="240" w:lineRule="auto"/>
        <w:ind w:left="0" w:firstLine="710"/>
        <w:jc w:val="left"/>
        <w:rPr>
          <w:rStyle w:val="FontStyle17"/>
          <w:bCs w:val="0"/>
        </w:rPr>
      </w:pPr>
      <w:r>
        <w:rPr>
          <w:rStyle w:val="FontStyle17"/>
        </w:rPr>
        <w:t xml:space="preserve">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p w:rsidR="00D712DD" w:rsidRDefault="00D712DD" w:rsidP="00D712DD">
      <w:pPr>
        <w:shd w:val="clear" w:color="auto" w:fill="FFFFFF"/>
        <w:ind w:right="14" w:firstLine="706"/>
        <w:jc w:val="both"/>
      </w:pPr>
      <w:r>
        <w:t xml:space="preserve">Значение показателя </w:t>
      </w:r>
      <w:r>
        <w:rPr>
          <w:spacing w:val="-1"/>
        </w:rPr>
        <w:t>рассчитывается по формуле:</w:t>
      </w:r>
    </w:p>
    <w:p w:rsidR="00D712DD" w:rsidRDefault="00D712DD" w:rsidP="00D712DD">
      <w:pPr>
        <w:shd w:val="clear" w:color="auto" w:fill="FFFFFF"/>
        <w:tabs>
          <w:tab w:val="left" w:leader="hyphen" w:pos="3010"/>
        </w:tabs>
        <w:ind w:left="706" w:right="6989" w:firstLine="1162"/>
      </w:pPr>
      <w:proofErr w:type="spellStart"/>
      <w:r>
        <w:rPr>
          <w:spacing w:val="-1"/>
          <w:lang w:val="en-US"/>
        </w:rPr>
        <w:t>Vp</w:t>
      </w:r>
      <w:proofErr w:type="spellEnd"/>
      <w:r>
        <w:rPr>
          <w:spacing w:val="-1"/>
        </w:rPr>
        <w:t>б</w:t>
      </w:r>
      <w:r>
        <w:rPr>
          <w:spacing w:val="-1"/>
        </w:rPr>
        <w:br/>
      </w:r>
      <w:r>
        <w:rPr>
          <w:spacing w:val="-1"/>
          <w:lang w:val="en-US"/>
        </w:rPr>
        <w:t>V</w:t>
      </w:r>
      <w:proofErr w:type="spellStart"/>
      <w:r>
        <w:rPr>
          <w:spacing w:val="-1"/>
        </w:rPr>
        <w:t>рбмо</w:t>
      </w:r>
      <w:proofErr w:type="spellEnd"/>
      <w:r>
        <w:rPr>
          <w:spacing w:val="-1"/>
        </w:rPr>
        <w:t xml:space="preserve"> =</w:t>
      </w:r>
      <w:r>
        <w:tab/>
        <w:t>,</w:t>
      </w:r>
    </w:p>
    <w:p w:rsidR="00D712DD" w:rsidRDefault="00D712DD" w:rsidP="00D712DD">
      <w:pPr>
        <w:shd w:val="clear" w:color="auto" w:fill="FFFFFF"/>
        <w:ind w:left="1882"/>
      </w:pPr>
      <w:proofErr w:type="spellStart"/>
      <w:r>
        <w:rPr>
          <w:spacing w:val="24"/>
        </w:rPr>
        <w:t>Чсн</w:t>
      </w:r>
      <w:proofErr w:type="spellEnd"/>
    </w:p>
    <w:p w:rsidR="00D712DD" w:rsidRDefault="00D712DD" w:rsidP="00D712DD">
      <w:pPr>
        <w:shd w:val="clear" w:color="auto" w:fill="FFFFFF"/>
        <w:ind w:left="14"/>
      </w:pPr>
      <w:r>
        <w:rPr>
          <w:spacing w:val="-7"/>
        </w:rPr>
        <w:t>где:</w:t>
      </w:r>
    </w:p>
    <w:p w:rsidR="00D712DD" w:rsidRDefault="00D712DD" w:rsidP="00D712DD">
      <w:pPr>
        <w:shd w:val="clear" w:color="auto" w:fill="FFFFFF"/>
        <w:ind w:left="10" w:right="5" w:firstLine="619"/>
        <w:jc w:val="both"/>
      </w:pPr>
      <w:r>
        <w:rPr>
          <w:spacing w:val="1"/>
          <w:lang w:val="en-US"/>
        </w:rPr>
        <w:t>V</w:t>
      </w:r>
      <w:proofErr w:type="spellStart"/>
      <w:r>
        <w:rPr>
          <w:spacing w:val="1"/>
        </w:rPr>
        <w:t>рбмо</w:t>
      </w:r>
      <w:proofErr w:type="spellEnd"/>
      <w:r>
        <w:rPr>
          <w:spacing w:val="1"/>
        </w:rPr>
        <w:t xml:space="preserve"> - объем расходов бюджета муниципального образования на развитие и </w:t>
      </w:r>
      <w:r>
        <w:rPr>
          <w:spacing w:val="4"/>
        </w:rPr>
        <w:t xml:space="preserve">поддержку малого и среднего предпринимательства в расчете на 1 жителя </w:t>
      </w:r>
      <w:r>
        <w:rPr>
          <w:spacing w:val="-1"/>
        </w:rPr>
        <w:t>муниципального образования (руб.);</w:t>
      </w:r>
    </w:p>
    <w:p w:rsidR="00D712DD" w:rsidRDefault="00D712DD" w:rsidP="00D712DD">
      <w:pPr>
        <w:shd w:val="clear" w:color="auto" w:fill="FFFFFF"/>
        <w:ind w:left="14" w:right="10" w:firstLine="710"/>
        <w:jc w:val="both"/>
      </w:pPr>
      <w:r>
        <w:rPr>
          <w:spacing w:val="1"/>
          <w:lang w:val="en-US"/>
        </w:rPr>
        <w:t>V</w:t>
      </w:r>
      <w:r>
        <w:rPr>
          <w:spacing w:val="1"/>
        </w:rPr>
        <w:t xml:space="preserve"> </w:t>
      </w:r>
      <w:proofErr w:type="spellStart"/>
      <w:r>
        <w:rPr>
          <w:spacing w:val="1"/>
        </w:rPr>
        <w:t>рб</w:t>
      </w:r>
      <w:proofErr w:type="spellEnd"/>
      <w:r>
        <w:rPr>
          <w:spacing w:val="1"/>
        </w:rPr>
        <w:t xml:space="preserve"> - объем расходов бюджета муниципального образования на развитие </w:t>
      </w:r>
      <w:r>
        <w:rPr>
          <w:bCs/>
          <w:spacing w:val="1"/>
        </w:rPr>
        <w:t>и</w:t>
      </w:r>
      <w:r>
        <w:rPr>
          <w:b/>
          <w:bCs/>
          <w:spacing w:val="1"/>
        </w:rPr>
        <w:t xml:space="preserve"> </w:t>
      </w:r>
      <w:r>
        <w:rPr>
          <w:spacing w:val="-1"/>
        </w:rPr>
        <w:t>поддержку малого и среднего предпринимательства за отчетный период (год) (руб.);</w:t>
      </w:r>
    </w:p>
    <w:p w:rsidR="00D712DD" w:rsidRDefault="00D712DD" w:rsidP="00D712DD">
      <w:pPr>
        <w:shd w:val="clear" w:color="auto" w:fill="FFFFFF"/>
        <w:tabs>
          <w:tab w:val="left" w:pos="4978"/>
        </w:tabs>
        <w:ind w:left="14" w:right="14" w:firstLine="706"/>
        <w:jc w:val="both"/>
      </w:pPr>
      <w:r>
        <w:t xml:space="preserve">Ч </w:t>
      </w:r>
      <w:proofErr w:type="spellStart"/>
      <w:r>
        <w:t>сн</w:t>
      </w:r>
      <w:proofErr w:type="spellEnd"/>
      <w:r>
        <w:t xml:space="preserve"> - среднегодовая численность постоянного населения муниципального</w:t>
      </w:r>
      <w:r>
        <w:br/>
      </w:r>
      <w:r>
        <w:rPr>
          <w:spacing w:val="-4"/>
        </w:rPr>
        <w:t>образования</w:t>
      </w:r>
      <w:r>
        <w:tab/>
      </w:r>
      <w:r>
        <w:rPr>
          <w:spacing w:val="-3"/>
        </w:rPr>
        <w:t>(человек).</w:t>
      </w:r>
    </w:p>
    <w:p w:rsidR="00D712DD" w:rsidRDefault="00D712DD" w:rsidP="00D712DD">
      <w:pPr>
        <w:shd w:val="clear" w:color="auto" w:fill="FFFFFF"/>
        <w:ind w:left="706"/>
      </w:pPr>
      <w:r>
        <w:t>Разъяснения по показателю.</w:t>
      </w:r>
    </w:p>
    <w:p w:rsidR="00D712DD" w:rsidRDefault="00D712DD" w:rsidP="00D712DD">
      <w:pPr>
        <w:shd w:val="clear" w:color="auto" w:fill="FFFFFF"/>
        <w:ind w:left="14" w:right="5" w:firstLine="696"/>
        <w:jc w:val="both"/>
      </w:pPr>
      <w:r>
        <w:rPr>
          <w:spacing w:val="1"/>
        </w:rPr>
        <w:t xml:space="preserve">При расчете данного показателя отражаются расходы на решение вопросов </w:t>
      </w:r>
      <w:r>
        <w:rPr>
          <w:spacing w:val="8"/>
        </w:rPr>
        <w:t xml:space="preserve">местного значения в области содействия развитию малого и среднего </w:t>
      </w:r>
      <w:r>
        <w:t xml:space="preserve">предпринимательства в рамках реализации мероприятий муниципальных программ </w:t>
      </w:r>
      <w:r>
        <w:rPr>
          <w:spacing w:val="-1"/>
        </w:rPr>
        <w:t>по развитию малого и среднего предпринимательства.</w:t>
      </w:r>
    </w:p>
    <w:p w:rsidR="00D712DD" w:rsidRDefault="00D712DD" w:rsidP="00D712DD">
      <w:pPr>
        <w:shd w:val="clear" w:color="auto" w:fill="FFFFFF"/>
        <w:ind w:left="14" w:right="5" w:firstLine="686"/>
        <w:jc w:val="both"/>
      </w:pPr>
      <w:r>
        <w:t xml:space="preserve">В качестве исходных данных при формировании значения регионального показателя эффективности развития муниципальных районов и городских округов </w:t>
      </w:r>
      <w:r>
        <w:rPr>
          <w:spacing w:val="13"/>
        </w:rPr>
        <w:t xml:space="preserve">Воронежской области в части определения среднегодовой численности </w:t>
      </w:r>
      <w:r>
        <w:t xml:space="preserve">постоянного населения муниципального образования используются данные, </w:t>
      </w:r>
      <w:r>
        <w:rPr>
          <w:spacing w:val="-1"/>
        </w:rPr>
        <w:t xml:space="preserve">предоставляемые территориальным органом Федеральной службы государственной </w:t>
      </w:r>
      <w:r>
        <w:rPr>
          <w:spacing w:val="-1"/>
        </w:rPr>
        <w:lastRenderedPageBreak/>
        <w:t>статистики по Воронежской области.</w:t>
      </w:r>
    </w:p>
    <w:p w:rsidR="00D712DD" w:rsidRDefault="00D712DD" w:rsidP="00D712DD">
      <w:pPr>
        <w:pStyle w:val="Style4"/>
        <w:widowControl/>
        <w:spacing w:line="240" w:lineRule="auto"/>
        <w:ind w:firstLine="710"/>
        <w:jc w:val="left"/>
        <w:rPr>
          <w:highlight w:val="yellow"/>
        </w:rPr>
      </w:pPr>
    </w:p>
    <w:p w:rsidR="00D712DD" w:rsidRDefault="00D712DD" w:rsidP="00B56821">
      <w:pPr>
        <w:ind w:firstLine="709"/>
        <w:jc w:val="center"/>
        <w:rPr>
          <w:b/>
          <w:bCs/>
          <w:color w:val="000000"/>
        </w:rPr>
      </w:pPr>
      <w:r>
        <w:rPr>
          <w:b/>
          <w:bCs/>
          <w:color w:val="000000"/>
        </w:rPr>
        <w:t>2.1.4. Основные</w:t>
      </w:r>
      <w:r w:rsidR="00B56821">
        <w:rPr>
          <w:b/>
          <w:bCs/>
          <w:color w:val="000000"/>
        </w:rPr>
        <w:t xml:space="preserve"> </w:t>
      </w:r>
      <w:r>
        <w:rPr>
          <w:b/>
          <w:bCs/>
          <w:color w:val="000000"/>
        </w:rPr>
        <w:t xml:space="preserve"> ожидаемые конечные результаты муниципальной  программы.</w:t>
      </w:r>
    </w:p>
    <w:tbl>
      <w:tblPr>
        <w:tblW w:w="9371" w:type="dxa"/>
        <w:tblInd w:w="93" w:type="dxa"/>
        <w:tblLook w:val="04A0" w:firstRow="1" w:lastRow="0" w:firstColumn="1" w:lastColumn="0" w:noHBand="0" w:noVBand="1"/>
      </w:tblPr>
      <w:tblGrid>
        <w:gridCol w:w="2677"/>
        <w:gridCol w:w="1449"/>
        <w:gridCol w:w="1134"/>
        <w:gridCol w:w="1418"/>
        <w:gridCol w:w="1417"/>
        <w:gridCol w:w="1276"/>
      </w:tblGrid>
      <w:tr w:rsidR="00D712DD" w:rsidTr="00B56821">
        <w:trPr>
          <w:trHeight w:val="465"/>
        </w:trPr>
        <w:tc>
          <w:tcPr>
            <w:tcW w:w="2677" w:type="dxa"/>
            <w:vMerge w:val="restart"/>
            <w:tcBorders>
              <w:top w:val="single" w:sz="4" w:space="0" w:color="auto"/>
              <w:left w:val="single" w:sz="4" w:space="0" w:color="auto"/>
              <w:bottom w:val="single" w:sz="4" w:space="0" w:color="auto"/>
              <w:right w:val="single" w:sz="4" w:space="0" w:color="auto"/>
            </w:tcBorders>
            <w:hideMark/>
          </w:tcPr>
          <w:p w:rsidR="00D712DD" w:rsidRDefault="00D712DD">
            <w:pPr>
              <w:rPr>
                <w:lang w:eastAsia="ar-SA"/>
              </w:rPr>
            </w:pPr>
            <w:r>
              <w:t>Наименование показателя (индикатора)</w:t>
            </w:r>
          </w:p>
        </w:tc>
        <w:tc>
          <w:tcPr>
            <w:tcW w:w="6694" w:type="dxa"/>
            <w:gridSpan w:val="5"/>
            <w:tcBorders>
              <w:top w:val="single" w:sz="4" w:space="0" w:color="auto"/>
              <w:left w:val="nil"/>
              <w:bottom w:val="single" w:sz="4" w:space="0" w:color="auto"/>
              <w:right w:val="single" w:sz="4" w:space="0" w:color="auto"/>
            </w:tcBorders>
            <w:hideMark/>
          </w:tcPr>
          <w:p w:rsidR="00D712DD" w:rsidRDefault="00D712DD">
            <w:pPr>
              <w:jc w:val="center"/>
              <w:rPr>
                <w:lang w:eastAsia="ar-SA"/>
              </w:rPr>
            </w:pPr>
            <w:r>
              <w:t>годы реализации</w:t>
            </w:r>
          </w:p>
        </w:tc>
      </w:tr>
      <w:tr w:rsidR="003C3821" w:rsidTr="003C3821">
        <w:trPr>
          <w:trHeight w:val="315"/>
        </w:trPr>
        <w:tc>
          <w:tcPr>
            <w:tcW w:w="2677" w:type="dxa"/>
            <w:vMerge/>
            <w:tcBorders>
              <w:top w:val="single" w:sz="4" w:space="0" w:color="auto"/>
              <w:left w:val="single" w:sz="4" w:space="0" w:color="auto"/>
              <w:bottom w:val="single" w:sz="4" w:space="0" w:color="auto"/>
              <w:right w:val="single" w:sz="4" w:space="0" w:color="auto"/>
            </w:tcBorders>
            <w:vAlign w:val="center"/>
            <w:hideMark/>
          </w:tcPr>
          <w:p w:rsidR="003C3821" w:rsidRDefault="003C3821">
            <w:pPr>
              <w:rPr>
                <w:lang w:eastAsia="ar-SA"/>
              </w:rPr>
            </w:pPr>
          </w:p>
        </w:tc>
        <w:tc>
          <w:tcPr>
            <w:tcW w:w="1449" w:type="dxa"/>
            <w:tcBorders>
              <w:top w:val="nil"/>
              <w:left w:val="nil"/>
              <w:bottom w:val="single" w:sz="4" w:space="0" w:color="auto"/>
              <w:right w:val="single" w:sz="4" w:space="0" w:color="auto"/>
            </w:tcBorders>
            <w:hideMark/>
          </w:tcPr>
          <w:p w:rsidR="003C3821" w:rsidRPr="00B56821" w:rsidRDefault="003C3821" w:rsidP="00BC6BE0">
            <w:pPr>
              <w:jc w:val="center"/>
              <w:rPr>
                <w:sz w:val="22"/>
                <w:szCs w:val="22"/>
                <w:lang w:eastAsia="ar-SA"/>
              </w:rPr>
            </w:pPr>
            <w:r>
              <w:rPr>
                <w:sz w:val="22"/>
                <w:szCs w:val="22"/>
                <w:lang w:eastAsia="ar-SA"/>
              </w:rPr>
              <w:t>2021</w:t>
            </w:r>
          </w:p>
        </w:tc>
        <w:tc>
          <w:tcPr>
            <w:tcW w:w="1134" w:type="dxa"/>
            <w:tcBorders>
              <w:top w:val="nil"/>
              <w:left w:val="nil"/>
              <w:bottom w:val="single" w:sz="4" w:space="0" w:color="auto"/>
              <w:right w:val="single" w:sz="4" w:space="0" w:color="auto"/>
            </w:tcBorders>
          </w:tcPr>
          <w:p w:rsidR="003C3821" w:rsidRPr="00B56821" w:rsidRDefault="003C3821" w:rsidP="00BC6BE0">
            <w:pPr>
              <w:jc w:val="center"/>
              <w:rPr>
                <w:sz w:val="22"/>
                <w:szCs w:val="22"/>
                <w:lang w:eastAsia="ar-SA"/>
              </w:rPr>
            </w:pPr>
            <w:r>
              <w:rPr>
                <w:sz w:val="22"/>
                <w:szCs w:val="22"/>
                <w:lang w:eastAsia="ar-SA"/>
              </w:rPr>
              <w:t>2022</w:t>
            </w:r>
          </w:p>
        </w:tc>
        <w:tc>
          <w:tcPr>
            <w:tcW w:w="1418" w:type="dxa"/>
            <w:tcBorders>
              <w:top w:val="nil"/>
              <w:left w:val="nil"/>
              <w:bottom w:val="single" w:sz="4" w:space="0" w:color="auto"/>
              <w:right w:val="single" w:sz="4" w:space="0" w:color="auto"/>
            </w:tcBorders>
          </w:tcPr>
          <w:p w:rsidR="003C3821" w:rsidRPr="00B56821" w:rsidRDefault="003C3821" w:rsidP="00BC6BE0">
            <w:pPr>
              <w:jc w:val="center"/>
              <w:rPr>
                <w:sz w:val="22"/>
                <w:szCs w:val="22"/>
                <w:lang w:eastAsia="ar-SA"/>
              </w:rPr>
            </w:pPr>
            <w:r>
              <w:rPr>
                <w:sz w:val="22"/>
                <w:szCs w:val="22"/>
                <w:lang w:eastAsia="ar-SA"/>
              </w:rPr>
              <w:t>2023</w:t>
            </w:r>
          </w:p>
        </w:tc>
        <w:tc>
          <w:tcPr>
            <w:tcW w:w="1417" w:type="dxa"/>
            <w:tcBorders>
              <w:top w:val="nil"/>
              <w:left w:val="nil"/>
              <w:bottom w:val="single" w:sz="4" w:space="0" w:color="auto"/>
              <w:right w:val="single" w:sz="4" w:space="0" w:color="auto"/>
            </w:tcBorders>
          </w:tcPr>
          <w:p w:rsidR="003C3821" w:rsidRPr="00B56821" w:rsidRDefault="003C3821" w:rsidP="00BC6BE0">
            <w:pPr>
              <w:jc w:val="center"/>
              <w:rPr>
                <w:sz w:val="22"/>
                <w:szCs w:val="22"/>
                <w:lang w:eastAsia="ar-SA"/>
              </w:rPr>
            </w:pPr>
            <w:r>
              <w:rPr>
                <w:sz w:val="22"/>
                <w:szCs w:val="22"/>
                <w:lang w:eastAsia="ar-SA"/>
              </w:rPr>
              <w:t>2024</w:t>
            </w:r>
          </w:p>
        </w:tc>
        <w:tc>
          <w:tcPr>
            <w:tcW w:w="1276" w:type="dxa"/>
            <w:tcBorders>
              <w:top w:val="nil"/>
              <w:left w:val="nil"/>
              <w:bottom w:val="single" w:sz="4" w:space="0" w:color="auto"/>
              <w:right w:val="single" w:sz="4" w:space="0" w:color="auto"/>
            </w:tcBorders>
          </w:tcPr>
          <w:p w:rsidR="003C3821" w:rsidRPr="00B56821" w:rsidRDefault="003C3821" w:rsidP="00BC6BE0">
            <w:pPr>
              <w:jc w:val="center"/>
              <w:rPr>
                <w:sz w:val="22"/>
                <w:szCs w:val="22"/>
                <w:lang w:eastAsia="ar-SA"/>
              </w:rPr>
            </w:pPr>
            <w:r>
              <w:rPr>
                <w:sz w:val="22"/>
                <w:szCs w:val="22"/>
                <w:lang w:eastAsia="ar-SA"/>
              </w:rPr>
              <w:t>2025</w:t>
            </w:r>
          </w:p>
        </w:tc>
      </w:tr>
      <w:tr w:rsidR="003C3821" w:rsidTr="003C3821">
        <w:trPr>
          <w:trHeight w:val="1408"/>
        </w:trPr>
        <w:tc>
          <w:tcPr>
            <w:tcW w:w="2677" w:type="dxa"/>
            <w:tcBorders>
              <w:top w:val="single" w:sz="4" w:space="0" w:color="auto"/>
              <w:left w:val="single" w:sz="4" w:space="0" w:color="auto"/>
              <w:bottom w:val="single" w:sz="4" w:space="0" w:color="auto"/>
              <w:right w:val="single" w:sz="4" w:space="0" w:color="auto"/>
            </w:tcBorders>
            <w:vAlign w:val="bottom"/>
            <w:hideMark/>
          </w:tcPr>
          <w:p w:rsidR="003C3821" w:rsidRDefault="003C3821" w:rsidP="00B56821">
            <w:pPr>
              <w:jc w:val="both"/>
              <w:rPr>
                <w:lang w:eastAsia="ar-SA"/>
              </w:rPr>
            </w:pPr>
            <w:r>
              <w:t xml:space="preserve">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w:t>
            </w:r>
            <w:r w:rsidRPr="00C83606">
              <w:rPr>
                <w:sz w:val="18"/>
                <w:szCs w:val="18"/>
              </w:rPr>
              <w:t>(</w:t>
            </w:r>
            <w:r w:rsidR="00C83606" w:rsidRPr="00C83606">
              <w:rPr>
                <w:sz w:val="18"/>
                <w:szCs w:val="18"/>
              </w:rPr>
              <w:t xml:space="preserve">тыс. </w:t>
            </w:r>
            <w:r w:rsidRPr="00C83606">
              <w:rPr>
                <w:sz w:val="18"/>
                <w:szCs w:val="18"/>
              </w:rPr>
              <w:t>рублей)</w:t>
            </w:r>
          </w:p>
        </w:tc>
        <w:tc>
          <w:tcPr>
            <w:tcW w:w="1449" w:type="dxa"/>
            <w:tcBorders>
              <w:top w:val="single" w:sz="4" w:space="0" w:color="auto"/>
              <w:left w:val="single" w:sz="4" w:space="0" w:color="auto"/>
              <w:bottom w:val="single" w:sz="4" w:space="0" w:color="auto"/>
              <w:right w:val="single" w:sz="4" w:space="0" w:color="auto"/>
            </w:tcBorders>
            <w:vAlign w:val="bottom"/>
            <w:hideMark/>
          </w:tcPr>
          <w:p w:rsidR="003C3821" w:rsidRPr="00B56821" w:rsidRDefault="00732106" w:rsidP="00BC6BE0">
            <w:pPr>
              <w:jc w:val="center"/>
              <w:rPr>
                <w:sz w:val="22"/>
                <w:szCs w:val="22"/>
                <w:lang w:eastAsia="ar-SA"/>
              </w:rPr>
            </w:pPr>
            <w:r>
              <w:rPr>
                <w:sz w:val="22"/>
                <w:szCs w:val="22"/>
                <w:lang w:eastAsia="ar-SA"/>
              </w:rPr>
              <w:t>0,004</w:t>
            </w:r>
          </w:p>
        </w:tc>
        <w:tc>
          <w:tcPr>
            <w:tcW w:w="1134" w:type="dxa"/>
            <w:tcBorders>
              <w:top w:val="single" w:sz="4" w:space="0" w:color="auto"/>
              <w:left w:val="single" w:sz="4" w:space="0" w:color="auto"/>
              <w:bottom w:val="single" w:sz="4" w:space="0" w:color="auto"/>
              <w:right w:val="single" w:sz="4" w:space="0" w:color="auto"/>
            </w:tcBorders>
            <w:vAlign w:val="bottom"/>
          </w:tcPr>
          <w:p w:rsidR="003C3821" w:rsidRPr="00B56821" w:rsidRDefault="00732106" w:rsidP="00BC6BE0">
            <w:pPr>
              <w:jc w:val="center"/>
              <w:rPr>
                <w:sz w:val="22"/>
                <w:szCs w:val="22"/>
                <w:lang w:eastAsia="ar-SA"/>
              </w:rPr>
            </w:pPr>
            <w:r>
              <w:rPr>
                <w:sz w:val="22"/>
                <w:szCs w:val="22"/>
                <w:lang w:eastAsia="ar-SA"/>
              </w:rPr>
              <w:t>0,004</w:t>
            </w:r>
          </w:p>
        </w:tc>
        <w:tc>
          <w:tcPr>
            <w:tcW w:w="1418" w:type="dxa"/>
            <w:tcBorders>
              <w:top w:val="single" w:sz="4" w:space="0" w:color="auto"/>
              <w:left w:val="single" w:sz="4" w:space="0" w:color="auto"/>
              <w:bottom w:val="single" w:sz="4" w:space="0" w:color="auto"/>
              <w:right w:val="single" w:sz="4" w:space="0" w:color="auto"/>
            </w:tcBorders>
            <w:vAlign w:val="bottom"/>
          </w:tcPr>
          <w:p w:rsidR="003C3821" w:rsidRPr="00B56821" w:rsidRDefault="00732106" w:rsidP="00BC6BE0">
            <w:pPr>
              <w:jc w:val="center"/>
              <w:rPr>
                <w:sz w:val="22"/>
                <w:szCs w:val="22"/>
                <w:lang w:eastAsia="ar-SA"/>
              </w:rPr>
            </w:pPr>
            <w:r>
              <w:rPr>
                <w:sz w:val="22"/>
                <w:szCs w:val="22"/>
                <w:lang w:eastAsia="ar-SA"/>
              </w:rPr>
              <w:t>0,002</w:t>
            </w:r>
          </w:p>
        </w:tc>
        <w:tc>
          <w:tcPr>
            <w:tcW w:w="1417" w:type="dxa"/>
            <w:tcBorders>
              <w:top w:val="single" w:sz="4" w:space="0" w:color="auto"/>
              <w:left w:val="single" w:sz="4" w:space="0" w:color="auto"/>
              <w:bottom w:val="single" w:sz="4" w:space="0" w:color="auto"/>
              <w:right w:val="single" w:sz="4" w:space="0" w:color="auto"/>
            </w:tcBorders>
            <w:vAlign w:val="bottom"/>
          </w:tcPr>
          <w:p w:rsidR="003C3821" w:rsidRPr="00B56821" w:rsidRDefault="003C3821" w:rsidP="00944C93">
            <w:pPr>
              <w:jc w:val="center"/>
              <w:rPr>
                <w:sz w:val="22"/>
                <w:szCs w:val="22"/>
                <w:lang w:eastAsia="ar-SA"/>
              </w:rPr>
            </w:pPr>
            <w:r>
              <w:rPr>
                <w:sz w:val="22"/>
                <w:szCs w:val="22"/>
                <w:lang w:eastAsia="ar-SA"/>
              </w:rPr>
              <w:t>0,</w:t>
            </w:r>
            <w:r w:rsidR="00944C93">
              <w:rPr>
                <w:sz w:val="22"/>
                <w:szCs w:val="22"/>
                <w:lang w:eastAsia="ar-SA"/>
              </w:rPr>
              <w:t>002</w:t>
            </w:r>
          </w:p>
        </w:tc>
        <w:tc>
          <w:tcPr>
            <w:tcW w:w="1276" w:type="dxa"/>
            <w:tcBorders>
              <w:top w:val="single" w:sz="4" w:space="0" w:color="auto"/>
              <w:left w:val="single" w:sz="4" w:space="0" w:color="auto"/>
              <w:bottom w:val="single" w:sz="4" w:space="0" w:color="auto"/>
              <w:right w:val="single" w:sz="4" w:space="0" w:color="auto"/>
            </w:tcBorders>
            <w:vAlign w:val="bottom"/>
          </w:tcPr>
          <w:p w:rsidR="003C3821" w:rsidRPr="00B56821" w:rsidRDefault="003C3821" w:rsidP="00BC6BE0">
            <w:pPr>
              <w:jc w:val="center"/>
              <w:rPr>
                <w:sz w:val="22"/>
                <w:szCs w:val="22"/>
                <w:lang w:eastAsia="ar-SA"/>
              </w:rPr>
            </w:pPr>
            <w:r>
              <w:rPr>
                <w:sz w:val="22"/>
                <w:szCs w:val="22"/>
                <w:lang w:eastAsia="ar-SA"/>
              </w:rPr>
              <w:t>0,0</w:t>
            </w:r>
            <w:r w:rsidR="006A64EC">
              <w:rPr>
                <w:sz w:val="22"/>
                <w:szCs w:val="22"/>
                <w:lang w:eastAsia="ar-SA"/>
              </w:rPr>
              <w:t>02</w:t>
            </w:r>
          </w:p>
        </w:tc>
      </w:tr>
    </w:tbl>
    <w:p w:rsidR="00D712DD" w:rsidRDefault="00D712DD" w:rsidP="00D712DD">
      <w:pPr>
        <w:ind w:firstLine="709"/>
        <w:rPr>
          <w:b/>
          <w:bCs/>
          <w:color w:val="000000"/>
          <w:highlight w:val="yellow"/>
          <w:lang w:eastAsia="ar-SA"/>
        </w:rPr>
      </w:pPr>
    </w:p>
    <w:p w:rsidR="00D712DD" w:rsidRDefault="00D712DD" w:rsidP="00B56821">
      <w:pPr>
        <w:ind w:firstLine="709"/>
        <w:jc w:val="center"/>
        <w:rPr>
          <w:b/>
        </w:rPr>
      </w:pPr>
      <w:r>
        <w:rPr>
          <w:b/>
        </w:rPr>
        <w:t>2.1.5. Этапы реализации программы.</w:t>
      </w:r>
    </w:p>
    <w:p w:rsidR="00D712DD" w:rsidRDefault="00D712DD" w:rsidP="00D712DD">
      <w:pPr>
        <w:ind w:firstLine="709"/>
        <w:jc w:val="both"/>
      </w:pPr>
      <w:r>
        <w:t>Общий срок реализации программы рассчитан на период 20</w:t>
      </w:r>
      <w:r w:rsidR="003C3821">
        <w:t>21</w:t>
      </w:r>
      <w:r>
        <w:t>-202</w:t>
      </w:r>
      <w:r w:rsidR="003C3821">
        <w:t>5</w:t>
      </w:r>
      <w:r>
        <w:t xml:space="preserve"> гг. Программа реализуется в один этап.</w:t>
      </w:r>
    </w:p>
    <w:p w:rsidR="00D712DD" w:rsidRDefault="00D712DD" w:rsidP="00D712DD">
      <w:pPr>
        <w:ind w:firstLine="709"/>
        <w:jc w:val="both"/>
        <w:rPr>
          <w:b/>
        </w:rPr>
      </w:pPr>
    </w:p>
    <w:p w:rsidR="00D712DD" w:rsidRDefault="00D712DD" w:rsidP="0006346B">
      <w:pPr>
        <w:ind w:firstLine="709"/>
        <w:jc w:val="center"/>
        <w:rPr>
          <w:b/>
        </w:rPr>
      </w:pPr>
      <w:r>
        <w:rPr>
          <w:b/>
        </w:rPr>
        <w:t>3. Обоснование выделения подпрограмм и обобщенная характеристика основных мероприятий.</w:t>
      </w:r>
    </w:p>
    <w:p w:rsidR="00D712DD" w:rsidRDefault="00D712DD" w:rsidP="0006346B">
      <w:pPr>
        <w:ind w:firstLine="709"/>
        <w:jc w:val="center"/>
        <w:rPr>
          <w:b/>
        </w:rPr>
      </w:pPr>
    </w:p>
    <w:p w:rsidR="00D712DD" w:rsidRDefault="00D712DD" w:rsidP="0006346B">
      <w:pPr>
        <w:ind w:firstLine="709"/>
        <w:jc w:val="center"/>
        <w:rPr>
          <w:b/>
        </w:rPr>
      </w:pPr>
      <w:r>
        <w:rPr>
          <w:b/>
        </w:rPr>
        <w:t>3.1. Обоснование выделения подпрограмм.</w:t>
      </w:r>
    </w:p>
    <w:p w:rsidR="00D712DD" w:rsidRDefault="00D712DD" w:rsidP="00D712DD">
      <w:pPr>
        <w:ind w:firstLine="709"/>
        <w:jc w:val="both"/>
      </w:pPr>
      <w:r>
        <w:t>Роль малого и среднего предпринимательства в экономике сельского поселения постоянно  возрастает, обеспечивая решение ряда важных задач, таких, как насыщение потребительского рынка товарами, услугами, увеличение платежей в бюджет, сокращение уровня безработицы.</w:t>
      </w:r>
    </w:p>
    <w:p w:rsidR="00D712DD" w:rsidRDefault="00D712DD" w:rsidP="00D712DD">
      <w:pPr>
        <w:ind w:firstLine="540"/>
        <w:jc w:val="both"/>
      </w:pPr>
      <w:r>
        <w:t>Выполнить свою социально-экономическую и политическую роль малое и среднее предпринимательство сможет только при наличии благоприятных условий для его деятельности. Создание условий для развития малого и среднего предпринимательства является задачей органов местного самоуправления.</w:t>
      </w:r>
    </w:p>
    <w:p w:rsidR="00D712DD" w:rsidRDefault="00D712DD" w:rsidP="00D712DD">
      <w:pPr>
        <w:ind w:firstLine="540"/>
        <w:jc w:val="both"/>
      </w:pPr>
      <w:r>
        <w:t xml:space="preserve">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 но и осуществление комплекса мер, направленных на повышение эффективности их деятельности, реализацию в полной мере предпринимательского ресурса, повышение статуса предпринимателя. Программно-целевой метод поддержки малого и среднего предпринимательства обеспечит комплексное решение проблемных вопросов в предпринимательской деятельности, а также определит приоритеты в развитии малого и среднего предпринимательства сельском поселении. </w:t>
      </w:r>
    </w:p>
    <w:p w:rsidR="00D712DD" w:rsidRDefault="00D712DD" w:rsidP="00D712DD">
      <w:pPr>
        <w:ind w:firstLine="540"/>
        <w:jc w:val="both"/>
      </w:pPr>
      <w:r>
        <w:t xml:space="preserve">Подпрограмма «Развитие и поддержка малого и среднего предпринимательства» состоит из 1 основного мероприятия: </w:t>
      </w:r>
    </w:p>
    <w:p w:rsidR="00D712DD" w:rsidRDefault="00D712DD" w:rsidP="00D712DD">
      <w:pPr>
        <w:ind w:firstLine="540"/>
        <w:rPr>
          <w:lang w:eastAsia="ar-SA"/>
        </w:rPr>
      </w:pPr>
      <w:r>
        <w:t>1. Финансовое обеспечение мероприятий согласно Соглашению по передаче полномочий.</w:t>
      </w:r>
    </w:p>
    <w:p w:rsidR="00D712DD" w:rsidRDefault="00D712DD" w:rsidP="00D712DD">
      <w:pPr>
        <w:ind w:firstLine="540"/>
        <w:jc w:val="both"/>
      </w:pPr>
      <w:r>
        <w:t xml:space="preserve">Исполнителями подпрограммы являются: </w:t>
      </w:r>
    </w:p>
    <w:p w:rsidR="00D712DD" w:rsidRDefault="00D712DD" w:rsidP="00D712DD">
      <w:pPr>
        <w:ind w:firstLine="540"/>
        <w:jc w:val="both"/>
      </w:pPr>
      <w:r>
        <w:t xml:space="preserve">- </w:t>
      </w:r>
      <w:r>
        <w:rPr>
          <w:bCs/>
          <w:iCs/>
        </w:rPr>
        <w:t>администрация Новомакаровского сельского поселения Грибановского муниципального района Воронежской области</w:t>
      </w:r>
    </w:p>
    <w:p w:rsidR="00D712DD" w:rsidRDefault="00D712DD" w:rsidP="00D712DD">
      <w:pPr>
        <w:ind w:firstLine="540"/>
        <w:jc w:val="both"/>
      </w:pPr>
      <w:r>
        <w:t>- отдел социально - экономического развития и программ администрации Грибановского муниципального района;</w:t>
      </w:r>
    </w:p>
    <w:p w:rsidR="00D712DD" w:rsidRDefault="00D712DD" w:rsidP="00D712DD">
      <w:pPr>
        <w:ind w:firstLine="540"/>
        <w:jc w:val="both"/>
      </w:pPr>
      <w:r>
        <w:t>- отдел по финансам администрации Грибановского муниципального района</w:t>
      </w:r>
      <w:r w:rsidR="0006346B">
        <w:t>.</w:t>
      </w:r>
    </w:p>
    <w:p w:rsidR="00D712DD" w:rsidRDefault="00D712DD" w:rsidP="00D712DD">
      <w:pPr>
        <w:ind w:firstLine="540"/>
        <w:jc w:val="both"/>
        <w:outlineLvl w:val="3"/>
      </w:pPr>
      <w:r>
        <w:lastRenderedPageBreak/>
        <w:t>Ожидаемые результаты реализации подпрограммы к 202</w:t>
      </w:r>
      <w:r w:rsidR="003C3821">
        <w:t>5</w:t>
      </w:r>
      <w:r>
        <w:t xml:space="preserve"> году составят: </w:t>
      </w:r>
    </w:p>
    <w:p w:rsidR="00D712DD" w:rsidRPr="0006346B" w:rsidRDefault="00D712DD" w:rsidP="0006346B">
      <w:pPr>
        <w:ind w:firstLine="540"/>
        <w:jc w:val="both"/>
      </w:pPr>
      <w:r>
        <w:t>- насыщение потребительского рынка товарами и услугами, удовлетворение потребительского спроса населения.</w:t>
      </w:r>
    </w:p>
    <w:p w:rsidR="00D712DD" w:rsidRDefault="00D712DD" w:rsidP="00D712DD">
      <w:pPr>
        <w:outlineLvl w:val="3"/>
        <w:rPr>
          <w:b/>
          <w:highlight w:val="yellow"/>
        </w:rPr>
      </w:pPr>
    </w:p>
    <w:p w:rsidR="00D712DD" w:rsidRDefault="00D712DD" w:rsidP="00D712DD">
      <w:pPr>
        <w:ind w:firstLine="709"/>
        <w:jc w:val="both"/>
        <w:rPr>
          <w:b/>
          <w:lang w:eastAsia="ar-SA"/>
        </w:rPr>
      </w:pPr>
      <w:r>
        <w:rPr>
          <w:b/>
        </w:rPr>
        <w:t>3.2. Обобщенная характеристика основных мероприятий.</w:t>
      </w:r>
    </w:p>
    <w:p w:rsidR="00D712DD" w:rsidRDefault="00D712DD" w:rsidP="00D712DD">
      <w:pPr>
        <w:ind w:firstLine="709"/>
        <w:jc w:val="both"/>
        <w:rPr>
          <w:b/>
        </w:rPr>
      </w:pPr>
    </w:p>
    <w:p w:rsidR="00D712DD" w:rsidRDefault="00D712DD" w:rsidP="00D712DD">
      <w:pPr>
        <w:ind w:firstLine="540"/>
        <w:jc w:val="both"/>
      </w:pPr>
      <w:r>
        <w:rPr>
          <w:u w:val="single"/>
        </w:rPr>
        <w:t>Мероприятие 1.</w:t>
      </w:r>
      <w:r>
        <w:t xml:space="preserve"> Финансовое обеспечение мероприятий согласно Соглашению по передаче полномочий.</w:t>
      </w:r>
    </w:p>
    <w:p w:rsidR="00D712DD" w:rsidRDefault="00D712DD" w:rsidP="00D712DD">
      <w:pPr>
        <w:jc w:val="both"/>
      </w:pPr>
      <w:r>
        <w:t xml:space="preserve">       Цель мероприятия – Создание благоприятного предпринимательского климата и условий для ведения бизнеса.</w:t>
      </w:r>
    </w:p>
    <w:p w:rsidR="00D712DD" w:rsidRDefault="00D712DD" w:rsidP="00D712DD">
      <w:pPr>
        <w:jc w:val="both"/>
      </w:pPr>
      <w:r>
        <w:t xml:space="preserve">Реализация мероприятия – субсидирование </w:t>
      </w:r>
      <w:r>
        <w:rPr>
          <w:color w:val="000000"/>
        </w:rPr>
        <w:t>начинающих субъектов малого и среднего предпринимательства на создание собственного дела</w:t>
      </w:r>
    </w:p>
    <w:p w:rsidR="00D712DD" w:rsidRDefault="00D712DD" w:rsidP="00D712DD">
      <w:pPr>
        <w:ind w:firstLine="540"/>
        <w:jc w:val="both"/>
      </w:pPr>
      <w:r>
        <w:t>Исполнители:</w:t>
      </w:r>
    </w:p>
    <w:p w:rsidR="00D712DD" w:rsidRDefault="00D712DD" w:rsidP="00D712DD">
      <w:pPr>
        <w:ind w:firstLine="540"/>
        <w:jc w:val="both"/>
      </w:pPr>
      <w:r>
        <w:t xml:space="preserve">- </w:t>
      </w:r>
      <w:r>
        <w:rPr>
          <w:bCs/>
          <w:iCs/>
        </w:rPr>
        <w:t>администрация Новомакаровского сельского поселения  Грибановского муниципального района Воронежской области;</w:t>
      </w:r>
    </w:p>
    <w:p w:rsidR="00D712DD" w:rsidRDefault="00D712DD" w:rsidP="00D712DD">
      <w:pPr>
        <w:ind w:firstLine="540"/>
        <w:jc w:val="both"/>
      </w:pPr>
      <w:r>
        <w:t>- отдел социально - экономического развития и программ администрации Грибановского муниципального района;</w:t>
      </w:r>
    </w:p>
    <w:p w:rsidR="00D712DD" w:rsidRDefault="00D712DD" w:rsidP="00D712DD">
      <w:pPr>
        <w:ind w:firstLine="540"/>
        <w:jc w:val="both"/>
      </w:pPr>
      <w:r>
        <w:t>- отдел по финансам администрации Грибановского муниципального района</w:t>
      </w:r>
      <w:r w:rsidR="00994101">
        <w:t>.</w:t>
      </w:r>
    </w:p>
    <w:p w:rsidR="00D712DD" w:rsidRDefault="00D712DD" w:rsidP="00D712DD">
      <w:pPr>
        <w:ind w:firstLine="540"/>
        <w:jc w:val="both"/>
      </w:pPr>
      <w:r>
        <w:t>Финансирование мероприятия:</w:t>
      </w:r>
    </w:p>
    <w:p w:rsidR="00994101" w:rsidRDefault="002F5A93" w:rsidP="00994101">
      <w:pPr>
        <w:snapToGrid w:val="0"/>
        <w:jc w:val="both"/>
        <w:rPr>
          <w:lang w:eastAsia="ar-SA"/>
        </w:rPr>
      </w:pPr>
      <w:r>
        <w:t xml:space="preserve">Всего – </w:t>
      </w:r>
      <w:r w:rsidR="006B28B9">
        <w:t>7</w:t>
      </w:r>
      <w:r w:rsidR="00C83606" w:rsidRPr="00C83606">
        <w:rPr>
          <w:b/>
        </w:rPr>
        <w:t>,7</w:t>
      </w:r>
      <w:r w:rsidR="00994101" w:rsidRPr="00C83606">
        <w:rPr>
          <w:b/>
        </w:rPr>
        <w:t xml:space="preserve"> тыс. руб.</w:t>
      </w:r>
      <w:r w:rsidR="00994101">
        <w:t>, в том числе</w:t>
      </w:r>
      <w:r w:rsidR="00BC6BE0">
        <w:t>:</w:t>
      </w:r>
    </w:p>
    <w:p w:rsidR="00994101" w:rsidRDefault="00994101" w:rsidP="00994101">
      <w:pPr>
        <w:snapToGrid w:val="0"/>
        <w:jc w:val="both"/>
      </w:pPr>
      <w:r>
        <w:t xml:space="preserve">из местного бюджета – </w:t>
      </w:r>
      <w:r w:rsidR="006B28B9">
        <w:t>7</w:t>
      </w:r>
      <w:r w:rsidR="00C83606" w:rsidRPr="00C83606">
        <w:rPr>
          <w:b/>
        </w:rPr>
        <w:t>,7</w:t>
      </w:r>
      <w:r w:rsidRPr="00C83606">
        <w:rPr>
          <w:b/>
        </w:rPr>
        <w:t xml:space="preserve"> тыс. руб</w:t>
      </w:r>
      <w:r>
        <w:t>.;</w:t>
      </w:r>
    </w:p>
    <w:p w:rsidR="00994101" w:rsidRDefault="00994101" w:rsidP="00994101">
      <w:r>
        <w:t>в том числе по годам реализации:</w:t>
      </w:r>
    </w:p>
    <w:p w:rsidR="00994101" w:rsidRDefault="00994101" w:rsidP="00994101"/>
    <w:p w:rsidR="003C3821" w:rsidRDefault="003C3821" w:rsidP="003C3821">
      <w:r>
        <w:t>2021 г. – 2,3 тыс. руб.</w:t>
      </w:r>
    </w:p>
    <w:p w:rsidR="003C3821" w:rsidRDefault="003C3821" w:rsidP="003C3821">
      <w:r>
        <w:t xml:space="preserve">2022 г. – </w:t>
      </w:r>
      <w:r w:rsidR="004D19BA">
        <w:t>2,3</w:t>
      </w:r>
      <w:r>
        <w:t xml:space="preserve"> тыс. руб.</w:t>
      </w:r>
    </w:p>
    <w:p w:rsidR="003C3821" w:rsidRDefault="004607AC" w:rsidP="003C3821">
      <w:r>
        <w:t>2023 г. – 1</w:t>
      </w:r>
      <w:r w:rsidR="003C3821">
        <w:t>,</w:t>
      </w:r>
      <w:r>
        <w:t>1</w:t>
      </w:r>
      <w:r w:rsidR="003C3821">
        <w:t xml:space="preserve"> тыс. руб.</w:t>
      </w:r>
    </w:p>
    <w:p w:rsidR="003C3821" w:rsidRDefault="003C3821" w:rsidP="003C3821">
      <w:r>
        <w:t xml:space="preserve">2024 г. – </w:t>
      </w:r>
      <w:r w:rsidR="00732C53">
        <w:t>1</w:t>
      </w:r>
      <w:r>
        <w:t>,0 тыс. руб.</w:t>
      </w:r>
    </w:p>
    <w:p w:rsidR="003C3821" w:rsidRDefault="003C3821" w:rsidP="003C3821">
      <w:pPr>
        <w:rPr>
          <w:lang w:eastAsia="ar-SA"/>
        </w:rPr>
      </w:pPr>
      <w:r>
        <w:rPr>
          <w:lang w:eastAsia="ar-SA"/>
        </w:rPr>
        <w:t xml:space="preserve">2025 г. – </w:t>
      </w:r>
      <w:r w:rsidR="006B28B9">
        <w:rPr>
          <w:lang w:eastAsia="ar-SA"/>
        </w:rPr>
        <w:t>1</w:t>
      </w:r>
      <w:r>
        <w:rPr>
          <w:lang w:eastAsia="ar-SA"/>
        </w:rPr>
        <w:t>,0 тыс. руб.</w:t>
      </w:r>
    </w:p>
    <w:p w:rsidR="00D712DD" w:rsidRDefault="00D712DD" w:rsidP="00D712DD">
      <w:pPr>
        <w:jc w:val="both"/>
        <w:rPr>
          <w:highlight w:val="yellow"/>
        </w:rPr>
      </w:pPr>
    </w:p>
    <w:p w:rsidR="00D712DD" w:rsidRDefault="00D712DD" w:rsidP="00D712DD">
      <w:pPr>
        <w:ind w:firstLine="709"/>
        <w:jc w:val="both"/>
        <w:rPr>
          <w:b/>
          <w:lang w:eastAsia="ar-SA"/>
        </w:rPr>
      </w:pPr>
      <w:r>
        <w:rPr>
          <w:b/>
        </w:rPr>
        <w:t>4. Ресурсное обеспечение реализации муниципальной программы</w:t>
      </w:r>
    </w:p>
    <w:p w:rsidR="00D712DD" w:rsidRDefault="00D712DD" w:rsidP="00D712DD">
      <w:pPr>
        <w:ind w:firstLine="709"/>
        <w:jc w:val="both"/>
        <w:rPr>
          <w:b/>
        </w:rPr>
      </w:pPr>
    </w:p>
    <w:p w:rsidR="00D712DD" w:rsidRDefault="00D712DD" w:rsidP="00D712DD">
      <w:pPr>
        <w:jc w:val="both"/>
        <w:rPr>
          <w:b/>
        </w:rPr>
      </w:pPr>
      <w:r>
        <w:t xml:space="preserve">       Общий объем финансовых средств, для реализации программы составляет </w:t>
      </w:r>
      <w:r w:rsidR="006B28B9">
        <w:t>7</w:t>
      </w:r>
      <w:r w:rsidR="00C83606" w:rsidRPr="00C83606">
        <w:rPr>
          <w:b/>
        </w:rPr>
        <w:t>,7</w:t>
      </w:r>
      <w:r w:rsidRPr="00C83606">
        <w:rPr>
          <w:b/>
        </w:rPr>
        <w:t xml:space="preserve"> тыс. руб.</w:t>
      </w:r>
    </w:p>
    <w:p w:rsidR="00D712DD" w:rsidRDefault="00D712DD" w:rsidP="00D712DD">
      <w:pPr>
        <w:jc w:val="center"/>
        <w:outlineLvl w:val="3"/>
        <w:rPr>
          <w:b/>
        </w:rPr>
      </w:pPr>
      <w:r>
        <w:rPr>
          <w:b/>
        </w:rPr>
        <w:t>4.1. Объемы и источники финансирования</w:t>
      </w:r>
    </w:p>
    <w:p w:rsidR="00D712DD" w:rsidRDefault="00D712DD" w:rsidP="00D712DD">
      <w:pPr>
        <w:jc w:val="center"/>
        <w:rPr>
          <w:b/>
        </w:rPr>
      </w:pPr>
      <w:r>
        <w:rPr>
          <w:b/>
        </w:rPr>
        <w:t>муниципальной программы.</w:t>
      </w:r>
    </w:p>
    <w:tbl>
      <w:tblPr>
        <w:tblW w:w="9923" w:type="dxa"/>
        <w:tblInd w:w="-459" w:type="dxa"/>
        <w:tblLayout w:type="fixed"/>
        <w:tblLook w:val="04A0" w:firstRow="1" w:lastRow="0" w:firstColumn="1" w:lastColumn="0" w:noHBand="0" w:noVBand="1"/>
      </w:tblPr>
      <w:tblGrid>
        <w:gridCol w:w="567"/>
        <w:gridCol w:w="1700"/>
        <w:gridCol w:w="709"/>
        <w:gridCol w:w="1277"/>
        <w:gridCol w:w="992"/>
        <w:gridCol w:w="1276"/>
        <w:gridCol w:w="1701"/>
        <w:gridCol w:w="1701"/>
      </w:tblGrid>
      <w:tr w:rsidR="003C3821" w:rsidTr="003C3821">
        <w:trPr>
          <w:cantSplit/>
          <w:trHeight w:val="739"/>
        </w:trPr>
        <w:tc>
          <w:tcPr>
            <w:tcW w:w="567" w:type="dxa"/>
            <w:tcBorders>
              <w:top w:val="single" w:sz="4" w:space="0" w:color="auto"/>
              <w:left w:val="single" w:sz="4" w:space="0" w:color="auto"/>
              <w:bottom w:val="single" w:sz="4" w:space="0" w:color="auto"/>
              <w:right w:val="single" w:sz="4" w:space="0" w:color="auto"/>
            </w:tcBorders>
            <w:hideMark/>
          </w:tcPr>
          <w:p w:rsidR="003C3821" w:rsidRDefault="003C3821">
            <w:pPr>
              <w:rPr>
                <w:lang w:eastAsia="ar-SA"/>
              </w:rPr>
            </w:pPr>
            <w:r>
              <w:t xml:space="preserve">№ п/п </w:t>
            </w:r>
          </w:p>
        </w:tc>
        <w:tc>
          <w:tcPr>
            <w:tcW w:w="1700" w:type="dxa"/>
            <w:tcBorders>
              <w:top w:val="single" w:sz="4" w:space="0" w:color="auto"/>
              <w:left w:val="nil"/>
              <w:bottom w:val="single" w:sz="4" w:space="0" w:color="auto"/>
              <w:right w:val="single" w:sz="4" w:space="0" w:color="auto"/>
            </w:tcBorders>
            <w:hideMark/>
          </w:tcPr>
          <w:p w:rsidR="003C3821" w:rsidRDefault="003C3821">
            <w:pPr>
              <w:rPr>
                <w:lang w:eastAsia="ar-SA"/>
              </w:rPr>
            </w:pPr>
            <w:r>
              <w:t xml:space="preserve">Наименование показателя </w:t>
            </w:r>
          </w:p>
        </w:tc>
        <w:tc>
          <w:tcPr>
            <w:tcW w:w="709" w:type="dxa"/>
            <w:tcBorders>
              <w:top w:val="single" w:sz="4" w:space="0" w:color="auto"/>
              <w:left w:val="nil"/>
              <w:bottom w:val="single" w:sz="4" w:space="0" w:color="auto"/>
              <w:right w:val="single" w:sz="4" w:space="0" w:color="auto"/>
            </w:tcBorders>
            <w:hideMark/>
          </w:tcPr>
          <w:p w:rsidR="003C3821" w:rsidRDefault="003C3821">
            <w:pPr>
              <w:rPr>
                <w:lang w:eastAsia="ar-SA"/>
              </w:rPr>
            </w:pPr>
            <w:r>
              <w:t>Единица измерения</w:t>
            </w:r>
          </w:p>
        </w:tc>
        <w:tc>
          <w:tcPr>
            <w:tcW w:w="1277" w:type="dxa"/>
            <w:tcBorders>
              <w:top w:val="single" w:sz="4" w:space="0" w:color="auto"/>
              <w:left w:val="nil"/>
              <w:bottom w:val="single" w:sz="4" w:space="0" w:color="auto"/>
              <w:right w:val="single" w:sz="4" w:space="0" w:color="auto"/>
            </w:tcBorders>
            <w:hideMark/>
          </w:tcPr>
          <w:p w:rsidR="003C3821" w:rsidRDefault="003C3821" w:rsidP="00BC6BE0">
            <w:pPr>
              <w:jc w:val="center"/>
              <w:rPr>
                <w:lang w:eastAsia="ar-SA"/>
              </w:rPr>
            </w:pPr>
            <w:r>
              <w:t>2021</w:t>
            </w:r>
          </w:p>
        </w:tc>
        <w:tc>
          <w:tcPr>
            <w:tcW w:w="992" w:type="dxa"/>
            <w:tcBorders>
              <w:top w:val="single" w:sz="4" w:space="0" w:color="auto"/>
              <w:left w:val="nil"/>
              <w:bottom w:val="single" w:sz="4" w:space="0" w:color="auto"/>
              <w:right w:val="single" w:sz="4" w:space="0" w:color="auto"/>
            </w:tcBorders>
          </w:tcPr>
          <w:p w:rsidR="003C3821" w:rsidRDefault="003C3821" w:rsidP="00BC6BE0">
            <w:pPr>
              <w:jc w:val="center"/>
            </w:pPr>
            <w:r>
              <w:t>2022</w:t>
            </w:r>
          </w:p>
        </w:tc>
        <w:tc>
          <w:tcPr>
            <w:tcW w:w="1276" w:type="dxa"/>
            <w:tcBorders>
              <w:top w:val="single" w:sz="4" w:space="0" w:color="auto"/>
              <w:left w:val="nil"/>
              <w:bottom w:val="single" w:sz="4" w:space="0" w:color="auto"/>
              <w:right w:val="single" w:sz="4" w:space="0" w:color="auto"/>
            </w:tcBorders>
          </w:tcPr>
          <w:p w:rsidR="003C3821" w:rsidRDefault="003C3821" w:rsidP="00BC6BE0">
            <w:pPr>
              <w:jc w:val="center"/>
            </w:pPr>
            <w:r>
              <w:t>2023</w:t>
            </w:r>
          </w:p>
        </w:tc>
        <w:tc>
          <w:tcPr>
            <w:tcW w:w="1701" w:type="dxa"/>
            <w:tcBorders>
              <w:top w:val="single" w:sz="4" w:space="0" w:color="auto"/>
              <w:left w:val="nil"/>
              <w:bottom w:val="single" w:sz="4" w:space="0" w:color="auto"/>
              <w:right w:val="single" w:sz="4" w:space="0" w:color="auto"/>
            </w:tcBorders>
          </w:tcPr>
          <w:p w:rsidR="003C3821" w:rsidRDefault="003C3821" w:rsidP="00BC6BE0">
            <w:pPr>
              <w:jc w:val="center"/>
            </w:pPr>
            <w:r>
              <w:t>2024</w:t>
            </w:r>
          </w:p>
        </w:tc>
        <w:tc>
          <w:tcPr>
            <w:tcW w:w="1701" w:type="dxa"/>
            <w:tcBorders>
              <w:top w:val="single" w:sz="4" w:space="0" w:color="auto"/>
              <w:left w:val="nil"/>
              <w:bottom w:val="single" w:sz="4" w:space="0" w:color="auto"/>
              <w:right w:val="single" w:sz="4" w:space="0" w:color="auto"/>
            </w:tcBorders>
          </w:tcPr>
          <w:p w:rsidR="003C3821" w:rsidRDefault="003C3821" w:rsidP="00BC6BE0">
            <w:pPr>
              <w:jc w:val="center"/>
            </w:pPr>
            <w:r>
              <w:t>2025</w:t>
            </w:r>
          </w:p>
        </w:tc>
      </w:tr>
      <w:tr w:rsidR="003C3821" w:rsidTr="003C3821">
        <w:trPr>
          <w:cantSplit/>
          <w:trHeight w:val="849"/>
        </w:trPr>
        <w:tc>
          <w:tcPr>
            <w:tcW w:w="567" w:type="dxa"/>
            <w:tcBorders>
              <w:top w:val="nil"/>
              <w:left w:val="single" w:sz="4" w:space="0" w:color="auto"/>
              <w:bottom w:val="single" w:sz="4" w:space="0" w:color="auto"/>
              <w:right w:val="single" w:sz="4" w:space="0" w:color="auto"/>
            </w:tcBorders>
            <w:hideMark/>
          </w:tcPr>
          <w:p w:rsidR="003C3821" w:rsidRDefault="003C3821">
            <w:pPr>
              <w:rPr>
                <w:lang w:eastAsia="ar-SA"/>
              </w:rPr>
            </w:pPr>
            <w:r>
              <w:t xml:space="preserve">1.  </w:t>
            </w:r>
          </w:p>
        </w:tc>
        <w:tc>
          <w:tcPr>
            <w:tcW w:w="1700" w:type="dxa"/>
            <w:tcBorders>
              <w:top w:val="nil"/>
              <w:left w:val="nil"/>
              <w:bottom w:val="single" w:sz="4" w:space="0" w:color="auto"/>
              <w:right w:val="single" w:sz="4" w:space="0" w:color="auto"/>
            </w:tcBorders>
            <w:hideMark/>
          </w:tcPr>
          <w:p w:rsidR="003C3821" w:rsidRDefault="003C3821">
            <w:pPr>
              <w:rPr>
                <w:lang w:eastAsia="ar-SA"/>
              </w:rPr>
            </w:pPr>
            <w:r>
              <w:t xml:space="preserve">Объем финансирования, всего   </w:t>
            </w:r>
          </w:p>
        </w:tc>
        <w:tc>
          <w:tcPr>
            <w:tcW w:w="709" w:type="dxa"/>
            <w:tcBorders>
              <w:top w:val="nil"/>
              <w:left w:val="nil"/>
              <w:bottom w:val="single" w:sz="4" w:space="0" w:color="auto"/>
              <w:right w:val="single" w:sz="4" w:space="0" w:color="auto"/>
            </w:tcBorders>
            <w:hideMark/>
          </w:tcPr>
          <w:p w:rsidR="003C3821" w:rsidRPr="004607AC" w:rsidRDefault="003C3821">
            <w:pPr>
              <w:rPr>
                <w:sz w:val="16"/>
                <w:szCs w:val="16"/>
                <w:lang w:eastAsia="ar-SA"/>
              </w:rPr>
            </w:pPr>
            <w:r w:rsidRPr="004607AC">
              <w:rPr>
                <w:sz w:val="16"/>
                <w:szCs w:val="16"/>
              </w:rPr>
              <w:t xml:space="preserve">тыс.  рублей </w:t>
            </w:r>
          </w:p>
        </w:tc>
        <w:tc>
          <w:tcPr>
            <w:tcW w:w="1277" w:type="dxa"/>
            <w:tcBorders>
              <w:top w:val="nil"/>
              <w:left w:val="nil"/>
              <w:bottom w:val="single" w:sz="4" w:space="0" w:color="auto"/>
              <w:right w:val="single" w:sz="4" w:space="0" w:color="auto"/>
            </w:tcBorders>
            <w:hideMark/>
          </w:tcPr>
          <w:p w:rsidR="003C3821" w:rsidRDefault="003C3821" w:rsidP="004607AC">
            <w:pPr>
              <w:jc w:val="center"/>
              <w:rPr>
                <w:color w:val="000000"/>
                <w:lang w:eastAsia="ar-SA"/>
              </w:rPr>
            </w:pPr>
            <w:r>
              <w:rPr>
                <w:color w:val="000000"/>
              </w:rPr>
              <w:t>2,3</w:t>
            </w:r>
          </w:p>
        </w:tc>
        <w:tc>
          <w:tcPr>
            <w:tcW w:w="992" w:type="dxa"/>
            <w:tcBorders>
              <w:top w:val="nil"/>
              <w:left w:val="nil"/>
              <w:bottom w:val="single" w:sz="4" w:space="0" w:color="auto"/>
              <w:right w:val="single" w:sz="4" w:space="0" w:color="auto"/>
            </w:tcBorders>
          </w:tcPr>
          <w:p w:rsidR="003C3821" w:rsidRDefault="00286D98" w:rsidP="004607AC">
            <w:pPr>
              <w:jc w:val="center"/>
              <w:rPr>
                <w:color w:val="000000"/>
              </w:rPr>
            </w:pPr>
            <w:r>
              <w:rPr>
                <w:color w:val="000000"/>
              </w:rPr>
              <w:t>2,3</w:t>
            </w:r>
          </w:p>
        </w:tc>
        <w:tc>
          <w:tcPr>
            <w:tcW w:w="1276" w:type="dxa"/>
            <w:tcBorders>
              <w:top w:val="nil"/>
              <w:left w:val="nil"/>
              <w:bottom w:val="single" w:sz="4" w:space="0" w:color="auto"/>
              <w:right w:val="single" w:sz="4" w:space="0" w:color="auto"/>
            </w:tcBorders>
          </w:tcPr>
          <w:p w:rsidR="003C3821" w:rsidRDefault="004607AC" w:rsidP="004607AC">
            <w:pPr>
              <w:jc w:val="center"/>
              <w:rPr>
                <w:color w:val="000000"/>
              </w:rPr>
            </w:pPr>
            <w:r>
              <w:rPr>
                <w:color w:val="000000"/>
              </w:rPr>
              <w:t>1,1</w:t>
            </w:r>
          </w:p>
        </w:tc>
        <w:tc>
          <w:tcPr>
            <w:tcW w:w="1701" w:type="dxa"/>
            <w:tcBorders>
              <w:top w:val="nil"/>
              <w:left w:val="nil"/>
              <w:bottom w:val="single" w:sz="4" w:space="0" w:color="auto"/>
              <w:right w:val="single" w:sz="4" w:space="0" w:color="auto"/>
            </w:tcBorders>
          </w:tcPr>
          <w:p w:rsidR="003C3821" w:rsidRDefault="002C6BB3">
            <w:pPr>
              <w:jc w:val="center"/>
              <w:rPr>
                <w:color w:val="000000"/>
              </w:rPr>
            </w:pPr>
            <w:r>
              <w:rPr>
                <w:color w:val="000000"/>
              </w:rPr>
              <w:t>1</w:t>
            </w:r>
            <w:r w:rsidR="003C3821">
              <w:rPr>
                <w:color w:val="000000"/>
              </w:rPr>
              <w:t>,0</w:t>
            </w:r>
          </w:p>
        </w:tc>
        <w:tc>
          <w:tcPr>
            <w:tcW w:w="1701" w:type="dxa"/>
            <w:tcBorders>
              <w:top w:val="nil"/>
              <w:left w:val="nil"/>
              <w:bottom w:val="single" w:sz="4" w:space="0" w:color="auto"/>
              <w:right w:val="single" w:sz="4" w:space="0" w:color="auto"/>
            </w:tcBorders>
          </w:tcPr>
          <w:p w:rsidR="003C3821" w:rsidRDefault="006B28B9">
            <w:pPr>
              <w:jc w:val="center"/>
              <w:rPr>
                <w:color w:val="000000"/>
              </w:rPr>
            </w:pPr>
            <w:r>
              <w:rPr>
                <w:color w:val="000000"/>
              </w:rPr>
              <w:t>1</w:t>
            </w:r>
            <w:r w:rsidR="003C3821">
              <w:rPr>
                <w:color w:val="000000"/>
              </w:rPr>
              <w:t>,0</w:t>
            </w:r>
          </w:p>
        </w:tc>
      </w:tr>
      <w:tr w:rsidR="003C3821" w:rsidTr="003C3821">
        <w:trPr>
          <w:cantSplit/>
          <w:trHeight w:val="385"/>
        </w:trPr>
        <w:tc>
          <w:tcPr>
            <w:tcW w:w="567" w:type="dxa"/>
            <w:tcBorders>
              <w:top w:val="nil"/>
              <w:left w:val="single" w:sz="4" w:space="0" w:color="auto"/>
              <w:bottom w:val="single" w:sz="4" w:space="0" w:color="auto"/>
              <w:right w:val="single" w:sz="4" w:space="0" w:color="auto"/>
            </w:tcBorders>
            <w:hideMark/>
          </w:tcPr>
          <w:p w:rsidR="003C3821" w:rsidRDefault="003C3821">
            <w:pPr>
              <w:rPr>
                <w:lang w:eastAsia="ar-SA"/>
              </w:rPr>
            </w:pPr>
            <w:r>
              <w:t> </w:t>
            </w:r>
          </w:p>
        </w:tc>
        <w:tc>
          <w:tcPr>
            <w:tcW w:w="1700" w:type="dxa"/>
            <w:tcBorders>
              <w:top w:val="nil"/>
              <w:left w:val="nil"/>
              <w:bottom w:val="single" w:sz="4" w:space="0" w:color="auto"/>
              <w:right w:val="single" w:sz="4" w:space="0" w:color="auto"/>
            </w:tcBorders>
            <w:hideMark/>
          </w:tcPr>
          <w:p w:rsidR="003C3821" w:rsidRDefault="003C3821">
            <w:pPr>
              <w:rPr>
                <w:lang w:eastAsia="ar-SA"/>
              </w:rPr>
            </w:pPr>
            <w:r>
              <w:t xml:space="preserve">в том числе:            </w:t>
            </w:r>
          </w:p>
        </w:tc>
        <w:tc>
          <w:tcPr>
            <w:tcW w:w="709" w:type="dxa"/>
            <w:tcBorders>
              <w:top w:val="nil"/>
              <w:left w:val="nil"/>
              <w:bottom w:val="single" w:sz="4" w:space="0" w:color="auto"/>
              <w:right w:val="single" w:sz="4" w:space="0" w:color="auto"/>
            </w:tcBorders>
            <w:hideMark/>
          </w:tcPr>
          <w:p w:rsidR="003C3821" w:rsidRPr="004607AC" w:rsidRDefault="003C3821">
            <w:pPr>
              <w:rPr>
                <w:sz w:val="16"/>
                <w:szCs w:val="16"/>
                <w:lang w:eastAsia="ar-SA"/>
              </w:rPr>
            </w:pPr>
            <w:r w:rsidRPr="004607AC">
              <w:rPr>
                <w:sz w:val="16"/>
                <w:szCs w:val="16"/>
              </w:rPr>
              <w:t> </w:t>
            </w:r>
          </w:p>
        </w:tc>
        <w:tc>
          <w:tcPr>
            <w:tcW w:w="1277" w:type="dxa"/>
            <w:tcBorders>
              <w:top w:val="nil"/>
              <w:left w:val="nil"/>
              <w:bottom w:val="single" w:sz="4" w:space="0" w:color="auto"/>
              <w:right w:val="single" w:sz="4" w:space="0" w:color="auto"/>
            </w:tcBorders>
          </w:tcPr>
          <w:p w:rsidR="003C3821" w:rsidRDefault="003C3821">
            <w:pPr>
              <w:jc w:val="center"/>
              <w:rPr>
                <w:color w:val="000000"/>
                <w:lang w:eastAsia="ar-SA"/>
              </w:rPr>
            </w:pPr>
          </w:p>
        </w:tc>
        <w:tc>
          <w:tcPr>
            <w:tcW w:w="992" w:type="dxa"/>
            <w:tcBorders>
              <w:top w:val="nil"/>
              <w:left w:val="nil"/>
              <w:bottom w:val="single" w:sz="4" w:space="0" w:color="auto"/>
              <w:right w:val="single" w:sz="4" w:space="0" w:color="auto"/>
            </w:tcBorders>
          </w:tcPr>
          <w:p w:rsidR="003C3821" w:rsidRDefault="003C3821">
            <w:pPr>
              <w:jc w:val="center"/>
              <w:rPr>
                <w:color w:val="000000"/>
                <w:lang w:eastAsia="ar-SA"/>
              </w:rPr>
            </w:pPr>
          </w:p>
        </w:tc>
        <w:tc>
          <w:tcPr>
            <w:tcW w:w="1276" w:type="dxa"/>
            <w:tcBorders>
              <w:top w:val="nil"/>
              <w:left w:val="nil"/>
              <w:bottom w:val="single" w:sz="4" w:space="0" w:color="auto"/>
              <w:right w:val="single" w:sz="4" w:space="0" w:color="auto"/>
            </w:tcBorders>
          </w:tcPr>
          <w:p w:rsidR="003C3821" w:rsidRDefault="003C3821">
            <w:pPr>
              <w:jc w:val="center"/>
              <w:rPr>
                <w:color w:val="000000"/>
                <w:lang w:eastAsia="ar-SA"/>
              </w:rPr>
            </w:pPr>
          </w:p>
        </w:tc>
        <w:tc>
          <w:tcPr>
            <w:tcW w:w="1701" w:type="dxa"/>
            <w:tcBorders>
              <w:top w:val="nil"/>
              <w:left w:val="nil"/>
              <w:bottom w:val="single" w:sz="4" w:space="0" w:color="auto"/>
              <w:right w:val="single" w:sz="4" w:space="0" w:color="auto"/>
            </w:tcBorders>
          </w:tcPr>
          <w:p w:rsidR="003C3821" w:rsidRDefault="003C3821">
            <w:pPr>
              <w:jc w:val="center"/>
              <w:rPr>
                <w:color w:val="000000"/>
                <w:lang w:eastAsia="ar-SA"/>
              </w:rPr>
            </w:pPr>
          </w:p>
        </w:tc>
        <w:tc>
          <w:tcPr>
            <w:tcW w:w="1701" w:type="dxa"/>
            <w:tcBorders>
              <w:top w:val="nil"/>
              <w:left w:val="nil"/>
              <w:bottom w:val="single" w:sz="4" w:space="0" w:color="auto"/>
              <w:right w:val="single" w:sz="4" w:space="0" w:color="auto"/>
            </w:tcBorders>
          </w:tcPr>
          <w:p w:rsidR="003C3821" w:rsidRDefault="003C3821">
            <w:pPr>
              <w:jc w:val="center"/>
              <w:rPr>
                <w:color w:val="000000"/>
                <w:lang w:eastAsia="ar-SA"/>
              </w:rPr>
            </w:pPr>
            <w:r>
              <w:rPr>
                <w:color w:val="000000"/>
                <w:lang w:eastAsia="ar-SA"/>
              </w:rPr>
              <w:t>0</w:t>
            </w:r>
          </w:p>
        </w:tc>
      </w:tr>
      <w:tr w:rsidR="003C3821" w:rsidTr="003C3821">
        <w:trPr>
          <w:cantSplit/>
          <w:trHeight w:val="583"/>
        </w:trPr>
        <w:tc>
          <w:tcPr>
            <w:tcW w:w="567" w:type="dxa"/>
            <w:tcBorders>
              <w:top w:val="nil"/>
              <w:left w:val="single" w:sz="4" w:space="0" w:color="auto"/>
              <w:bottom w:val="nil"/>
              <w:right w:val="single" w:sz="4" w:space="0" w:color="auto"/>
            </w:tcBorders>
            <w:hideMark/>
          </w:tcPr>
          <w:p w:rsidR="003C3821" w:rsidRDefault="003C3821" w:rsidP="00994101">
            <w:pPr>
              <w:rPr>
                <w:lang w:eastAsia="ar-SA"/>
              </w:rPr>
            </w:pPr>
            <w:r>
              <w:t>1.1</w:t>
            </w:r>
          </w:p>
        </w:tc>
        <w:tc>
          <w:tcPr>
            <w:tcW w:w="1700" w:type="dxa"/>
            <w:tcBorders>
              <w:top w:val="nil"/>
              <w:left w:val="nil"/>
              <w:bottom w:val="nil"/>
              <w:right w:val="single" w:sz="4" w:space="0" w:color="auto"/>
            </w:tcBorders>
            <w:hideMark/>
          </w:tcPr>
          <w:p w:rsidR="003C3821" w:rsidRDefault="003C3821">
            <w:pPr>
              <w:rPr>
                <w:lang w:eastAsia="ar-SA"/>
              </w:rPr>
            </w:pPr>
            <w:r>
              <w:t xml:space="preserve">федеральный бюджет      </w:t>
            </w:r>
          </w:p>
        </w:tc>
        <w:tc>
          <w:tcPr>
            <w:tcW w:w="709" w:type="dxa"/>
            <w:tcBorders>
              <w:top w:val="nil"/>
              <w:left w:val="nil"/>
              <w:bottom w:val="nil"/>
              <w:right w:val="single" w:sz="4" w:space="0" w:color="auto"/>
            </w:tcBorders>
            <w:hideMark/>
          </w:tcPr>
          <w:p w:rsidR="003C3821" w:rsidRPr="004607AC" w:rsidRDefault="003C3821">
            <w:pPr>
              <w:rPr>
                <w:sz w:val="16"/>
                <w:szCs w:val="16"/>
                <w:lang w:eastAsia="ar-SA"/>
              </w:rPr>
            </w:pPr>
            <w:r w:rsidRPr="004607AC">
              <w:rPr>
                <w:sz w:val="16"/>
                <w:szCs w:val="16"/>
              </w:rPr>
              <w:t xml:space="preserve">тыс.  рублей </w:t>
            </w:r>
          </w:p>
        </w:tc>
        <w:tc>
          <w:tcPr>
            <w:tcW w:w="1277" w:type="dxa"/>
            <w:tcBorders>
              <w:top w:val="nil"/>
              <w:left w:val="nil"/>
              <w:bottom w:val="nil"/>
              <w:right w:val="single" w:sz="4" w:space="0" w:color="auto"/>
            </w:tcBorders>
            <w:hideMark/>
          </w:tcPr>
          <w:p w:rsidR="003C3821" w:rsidRDefault="003C3821">
            <w:pPr>
              <w:jc w:val="center"/>
              <w:rPr>
                <w:lang w:eastAsia="ar-SA"/>
              </w:rPr>
            </w:pPr>
            <w:r>
              <w:t>0</w:t>
            </w:r>
          </w:p>
        </w:tc>
        <w:tc>
          <w:tcPr>
            <w:tcW w:w="992" w:type="dxa"/>
            <w:tcBorders>
              <w:top w:val="nil"/>
              <w:left w:val="nil"/>
              <w:bottom w:val="nil"/>
              <w:right w:val="single" w:sz="4" w:space="0" w:color="auto"/>
            </w:tcBorders>
          </w:tcPr>
          <w:p w:rsidR="003C3821" w:rsidRDefault="003C3821">
            <w:pPr>
              <w:jc w:val="center"/>
            </w:pPr>
            <w:r>
              <w:t>0</w:t>
            </w:r>
          </w:p>
        </w:tc>
        <w:tc>
          <w:tcPr>
            <w:tcW w:w="1276" w:type="dxa"/>
            <w:tcBorders>
              <w:top w:val="nil"/>
              <w:left w:val="nil"/>
              <w:bottom w:val="nil"/>
              <w:right w:val="single" w:sz="4" w:space="0" w:color="auto"/>
            </w:tcBorders>
          </w:tcPr>
          <w:p w:rsidR="003C3821" w:rsidRDefault="003C3821">
            <w:pPr>
              <w:jc w:val="center"/>
            </w:pPr>
            <w:r>
              <w:t>0</w:t>
            </w:r>
          </w:p>
        </w:tc>
        <w:tc>
          <w:tcPr>
            <w:tcW w:w="1701" w:type="dxa"/>
            <w:tcBorders>
              <w:top w:val="nil"/>
              <w:left w:val="nil"/>
              <w:bottom w:val="nil"/>
              <w:right w:val="single" w:sz="4" w:space="0" w:color="auto"/>
            </w:tcBorders>
          </w:tcPr>
          <w:p w:rsidR="003C3821" w:rsidRDefault="003C3821">
            <w:pPr>
              <w:jc w:val="center"/>
            </w:pPr>
            <w:r>
              <w:t>0</w:t>
            </w:r>
          </w:p>
        </w:tc>
        <w:tc>
          <w:tcPr>
            <w:tcW w:w="1701" w:type="dxa"/>
            <w:tcBorders>
              <w:top w:val="nil"/>
              <w:left w:val="nil"/>
              <w:bottom w:val="nil"/>
              <w:right w:val="single" w:sz="4" w:space="0" w:color="auto"/>
            </w:tcBorders>
          </w:tcPr>
          <w:p w:rsidR="003C3821" w:rsidRDefault="003C3821">
            <w:pPr>
              <w:jc w:val="center"/>
            </w:pPr>
            <w:r>
              <w:t>0</w:t>
            </w:r>
          </w:p>
        </w:tc>
      </w:tr>
      <w:tr w:rsidR="003C3821" w:rsidTr="003C3821">
        <w:trPr>
          <w:cantSplit/>
          <w:trHeight w:val="583"/>
        </w:trPr>
        <w:tc>
          <w:tcPr>
            <w:tcW w:w="567" w:type="dxa"/>
            <w:tcBorders>
              <w:top w:val="nil"/>
              <w:left w:val="single" w:sz="4" w:space="0" w:color="auto"/>
              <w:bottom w:val="nil"/>
              <w:right w:val="single" w:sz="4" w:space="0" w:color="auto"/>
            </w:tcBorders>
          </w:tcPr>
          <w:p w:rsidR="003C3821" w:rsidRDefault="003C3821" w:rsidP="00994101">
            <w:r>
              <w:t>1.2</w:t>
            </w:r>
          </w:p>
        </w:tc>
        <w:tc>
          <w:tcPr>
            <w:tcW w:w="1700" w:type="dxa"/>
            <w:tcBorders>
              <w:top w:val="nil"/>
              <w:left w:val="nil"/>
              <w:bottom w:val="nil"/>
              <w:right w:val="single" w:sz="4" w:space="0" w:color="auto"/>
            </w:tcBorders>
          </w:tcPr>
          <w:p w:rsidR="003C3821" w:rsidRDefault="003C3821">
            <w:r>
              <w:t>Областной бюджет</w:t>
            </w:r>
          </w:p>
        </w:tc>
        <w:tc>
          <w:tcPr>
            <w:tcW w:w="709" w:type="dxa"/>
            <w:tcBorders>
              <w:top w:val="nil"/>
              <w:left w:val="nil"/>
              <w:bottom w:val="nil"/>
              <w:right w:val="single" w:sz="4" w:space="0" w:color="auto"/>
            </w:tcBorders>
          </w:tcPr>
          <w:p w:rsidR="003C3821" w:rsidRPr="004607AC" w:rsidRDefault="003C3821">
            <w:pPr>
              <w:rPr>
                <w:sz w:val="16"/>
                <w:szCs w:val="16"/>
              </w:rPr>
            </w:pPr>
            <w:r w:rsidRPr="004607AC">
              <w:rPr>
                <w:sz w:val="16"/>
                <w:szCs w:val="16"/>
              </w:rPr>
              <w:t>тыс. руб.</w:t>
            </w:r>
          </w:p>
        </w:tc>
        <w:tc>
          <w:tcPr>
            <w:tcW w:w="1277" w:type="dxa"/>
            <w:tcBorders>
              <w:top w:val="nil"/>
              <w:left w:val="nil"/>
              <w:bottom w:val="nil"/>
              <w:right w:val="single" w:sz="4" w:space="0" w:color="auto"/>
            </w:tcBorders>
          </w:tcPr>
          <w:p w:rsidR="003C3821" w:rsidRDefault="003C3821">
            <w:pPr>
              <w:jc w:val="center"/>
            </w:pPr>
            <w:r>
              <w:t>0</w:t>
            </w:r>
          </w:p>
        </w:tc>
        <w:tc>
          <w:tcPr>
            <w:tcW w:w="992" w:type="dxa"/>
            <w:tcBorders>
              <w:top w:val="nil"/>
              <w:left w:val="nil"/>
              <w:bottom w:val="nil"/>
              <w:right w:val="single" w:sz="4" w:space="0" w:color="auto"/>
            </w:tcBorders>
          </w:tcPr>
          <w:p w:rsidR="003C3821" w:rsidRDefault="003C3821">
            <w:pPr>
              <w:jc w:val="center"/>
            </w:pPr>
            <w:r>
              <w:t>0</w:t>
            </w:r>
          </w:p>
        </w:tc>
        <w:tc>
          <w:tcPr>
            <w:tcW w:w="1276" w:type="dxa"/>
            <w:tcBorders>
              <w:top w:val="nil"/>
              <w:left w:val="nil"/>
              <w:bottom w:val="nil"/>
              <w:right w:val="single" w:sz="4" w:space="0" w:color="auto"/>
            </w:tcBorders>
          </w:tcPr>
          <w:p w:rsidR="003C3821" w:rsidRDefault="003C3821">
            <w:pPr>
              <w:jc w:val="center"/>
            </w:pPr>
            <w:r>
              <w:t>0</w:t>
            </w:r>
          </w:p>
        </w:tc>
        <w:tc>
          <w:tcPr>
            <w:tcW w:w="1701" w:type="dxa"/>
            <w:tcBorders>
              <w:top w:val="nil"/>
              <w:left w:val="nil"/>
              <w:bottom w:val="nil"/>
              <w:right w:val="single" w:sz="4" w:space="0" w:color="auto"/>
            </w:tcBorders>
          </w:tcPr>
          <w:p w:rsidR="003C3821" w:rsidRDefault="003C3821">
            <w:pPr>
              <w:jc w:val="center"/>
            </w:pPr>
            <w:r>
              <w:t>0</w:t>
            </w:r>
          </w:p>
        </w:tc>
        <w:tc>
          <w:tcPr>
            <w:tcW w:w="1701" w:type="dxa"/>
            <w:tcBorders>
              <w:top w:val="nil"/>
              <w:left w:val="nil"/>
              <w:bottom w:val="nil"/>
              <w:right w:val="single" w:sz="4" w:space="0" w:color="auto"/>
            </w:tcBorders>
          </w:tcPr>
          <w:p w:rsidR="003C3821" w:rsidRDefault="003C3821">
            <w:pPr>
              <w:jc w:val="center"/>
            </w:pPr>
            <w:r>
              <w:t>0</w:t>
            </w:r>
          </w:p>
        </w:tc>
      </w:tr>
      <w:tr w:rsidR="004607AC" w:rsidTr="003C3821">
        <w:trPr>
          <w:cantSplit/>
          <w:trHeight w:val="583"/>
        </w:trPr>
        <w:tc>
          <w:tcPr>
            <w:tcW w:w="567" w:type="dxa"/>
            <w:tcBorders>
              <w:top w:val="nil"/>
              <w:left w:val="single" w:sz="4" w:space="0" w:color="auto"/>
              <w:bottom w:val="single" w:sz="4" w:space="0" w:color="auto"/>
              <w:right w:val="single" w:sz="4" w:space="0" w:color="auto"/>
            </w:tcBorders>
          </w:tcPr>
          <w:p w:rsidR="004607AC" w:rsidRDefault="004607AC" w:rsidP="00994101">
            <w:r>
              <w:t>1.3</w:t>
            </w:r>
          </w:p>
        </w:tc>
        <w:tc>
          <w:tcPr>
            <w:tcW w:w="1700" w:type="dxa"/>
            <w:tcBorders>
              <w:top w:val="nil"/>
              <w:left w:val="nil"/>
              <w:bottom w:val="single" w:sz="4" w:space="0" w:color="auto"/>
              <w:right w:val="single" w:sz="4" w:space="0" w:color="auto"/>
            </w:tcBorders>
          </w:tcPr>
          <w:p w:rsidR="004607AC" w:rsidRDefault="004607AC">
            <w:r>
              <w:t>Местный бюджет</w:t>
            </w:r>
          </w:p>
        </w:tc>
        <w:tc>
          <w:tcPr>
            <w:tcW w:w="709" w:type="dxa"/>
            <w:tcBorders>
              <w:top w:val="nil"/>
              <w:left w:val="nil"/>
              <w:bottom w:val="single" w:sz="4" w:space="0" w:color="auto"/>
              <w:right w:val="single" w:sz="4" w:space="0" w:color="auto"/>
            </w:tcBorders>
          </w:tcPr>
          <w:p w:rsidR="004607AC" w:rsidRPr="004607AC" w:rsidRDefault="004607AC">
            <w:pPr>
              <w:rPr>
                <w:sz w:val="16"/>
                <w:szCs w:val="16"/>
              </w:rPr>
            </w:pPr>
            <w:r w:rsidRPr="004607AC">
              <w:rPr>
                <w:sz w:val="16"/>
                <w:szCs w:val="16"/>
              </w:rPr>
              <w:t>тыс. руб.</w:t>
            </w:r>
          </w:p>
        </w:tc>
        <w:tc>
          <w:tcPr>
            <w:tcW w:w="1277" w:type="dxa"/>
            <w:tcBorders>
              <w:top w:val="nil"/>
              <w:left w:val="nil"/>
              <w:bottom w:val="single" w:sz="4" w:space="0" w:color="auto"/>
              <w:right w:val="single" w:sz="4" w:space="0" w:color="auto"/>
            </w:tcBorders>
          </w:tcPr>
          <w:p w:rsidR="004607AC" w:rsidRDefault="004607AC" w:rsidP="0068244F">
            <w:pPr>
              <w:jc w:val="center"/>
              <w:rPr>
                <w:color w:val="000000"/>
                <w:lang w:eastAsia="ar-SA"/>
              </w:rPr>
            </w:pPr>
            <w:r>
              <w:rPr>
                <w:color w:val="000000"/>
              </w:rPr>
              <w:t>2,3</w:t>
            </w:r>
          </w:p>
        </w:tc>
        <w:tc>
          <w:tcPr>
            <w:tcW w:w="992" w:type="dxa"/>
            <w:tcBorders>
              <w:top w:val="nil"/>
              <w:left w:val="nil"/>
              <w:bottom w:val="single" w:sz="4" w:space="0" w:color="auto"/>
              <w:right w:val="single" w:sz="4" w:space="0" w:color="auto"/>
            </w:tcBorders>
          </w:tcPr>
          <w:p w:rsidR="004607AC" w:rsidRDefault="004607AC" w:rsidP="0068244F">
            <w:pPr>
              <w:jc w:val="center"/>
              <w:rPr>
                <w:color w:val="000000"/>
              </w:rPr>
            </w:pPr>
            <w:r>
              <w:rPr>
                <w:color w:val="000000"/>
              </w:rPr>
              <w:t>2,3</w:t>
            </w:r>
          </w:p>
        </w:tc>
        <w:tc>
          <w:tcPr>
            <w:tcW w:w="1276" w:type="dxa"/>
            <w:tcBorders>
              <w:top w:val="nil"/>
              <w:left w:val="nil"/>
              <w:bottom w:val="single" w:sz="4" w:space="0" w:color="auto"/>
              <w:right w:val="single" w:sz="4" w:space="0" w:color="auto"/>
            </w:tcBorders>
          </w:tcPr>
          <w:p w:rsidR="004607AC" w:rsidRDefault="004607AC" w:rsidP="0068244F">
            <w:pPr>
              <w:jc w:val="center"/>
              <w:rPr>
                <w:color w:val="000000"/>
              </w:rPr>
            </w:pPr>
            <w:r>
              <w:rPr>
                <w:color w:val="000000"/>
              </w:rPr>
              <w:t>1,1</w:t>
            </w:r>
          </w:p>
        </w:tc>
        <w:tc>
          <w:tcPr>
            <w:tcW w:w="1701" w:type="dxa"/>
            <w:tcBorders>
              <w:top w:val="nil"/>
              <w:left w:val="nil"/>
              <w:bottom w:val="single" w:sz="4" w:space="0" w:color="auto"/>
              <w:right w:val="single" w:sz="4" w:space="0" w:color="auto"/>
            </w:tcBorders>
          </w:tcPr>
          <w:p w:rsidR="004607AC" w:rsidRDefault="002C6BB3">
            <w:pPr>
              <w:jc w:val="center"/>
            </w:pPr>
            <w:r>
              <w:t>1,</w:t>
            </w:r>
            <w:r w:rsidR="004607AC">
              <w:t>0</w:t>
            </w:r>
          </w:p>
        </w:tc>
        <w:tc>
          <w:tcPr>
            <w:tcW w:w="1701" w:type="dxa"/>
            <w:tcBorders>
              <w:top w:val="nil"/>
              <w:left w:val="nil"/>
              <w:bottom w:val="single" w:sz="4" w:space="0" w:color="auto"/>
              <w:right w:val="single" w:sz="4" w:space="0" w:color="auto"/>
            </w:tcBorders>
          </w:tcPr>
          <w:p w:rsidR="004607AC" w:rsidRDefault="006B28B9">
            <w:pPr>
              <w:jc w:val="center"/>
            </w:pPr>
            <w:r>
              <w:t>1,0</w:t>
            </w:r>
          </w:p>
        </w:tc>
      </w:tr>
    </w:tbl>
    <w:p w:rsidR="00D712DD" w:rsidRDefault="00D712DD" w:rsidP="00D712DD">
      <w:pPr>
        <w:jc w:val="center"/>
        <w:rPr>
          <w:b/>
          <w:highlight w:val="yellow"/>
        </w:rPr>
      </w:pPr>
    </w:p>
    <w:p w:rsidR="00D712DD" w:rsidRDefault="00D712DD" w:rsidP="00D712DD">
      <w:pPr>
        <w:ind w:firstLine="709"/>
        <w:jc w:val="both"/>
        <w:rPr>
          <w:b/>
          <w:lang w:eastAsia="ar-SA"/>
        </w:rPr>
      </w:pPr>
      <w:r>
        <w:rPr>
          <w:b/>
          <w:bCs/>
        </w:rPr>
        <w:lastRenderedPageBreak/>
        <w:t xml:space="preserve">5. </w:t>
      </w:r>
      <w:r>
        <w:rPr>
          <w:b/>
        </w:rPr>
        <w:t>Анализ рисков реализации муниципальной программы и описание мер управления рисками реализации муниципальной программы</w:t>
      </w:r>
    </w:p>
    <w:p w:rsidR="00D712DD" w:rsidRDefault="00D712DD" w:rsidP="00D712DD">
      <w:pPr>
        <w:ind w:firstLine="709"/>
        <w:jc w:val="both"/>
      </w:pPr>
      <w:r>
        <w:t xml:space="preserve">Риски реализации программы, а также соответствующие способы управления соответствующими рисками представлены ниже. </w:t>
      </w:r>
    </w:p>
    <w:p w:rsidR="00D712DD" w:rsidRDefault="00D712DD" w:rsidP="00D712DD">
      <w:pPr>
        <w:ind w:firstLine="709"/>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4820"/>
      </w:tblGrid>
      <w:tr w:rsidR="00D712DD" w:rsidTr="0078755C">
        <w:tc>
          <w:tcPr>
            <w:tcW w:w="3227"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Возможные риски</w:t>
            </w:r>
          </w:p>
        </w:tc>
        <w:tc>
          <w:tcPr>
            <w:tcW w:w="1417"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 xml:space="preserve">Оценка </w:t>
            </w:r>
          </w:p>
          <w:p w:rsidR="00D712DD" w:rsidRDefault="00D712DD">
            <w:pPr>
              <w:jc w:val="both"/>
              <w:rPr>
                <w:lang w:eastAsia="ar-SA"/>
              </w:rPr>
            </w:pPr>
            <w:r>
              <w:t>влияния</w:t>
            </w:r>
          </w:p>
        </w:tc>
        <w:tc>
          <w:tcPr>
            <w:tcW w:w="4820"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Способы управления рисками</w:t>
            </w:r>
          </w:p>
        </w:tc>
      </w:tr>
      <w:tr w:rsidR="00D712DD" w:rsidTr="0078755C">
        <w:tc>
          <w:tcPr>
            <w:tcW w:w="3227" w:type="dxa"/>
            <w:tcBorders>
              <w:top w:val="single" w:sz="4" w:space="0" w:color="auto"/>
              <w:left w:val="single" w:sz="4" w:space="0" w:color="auto"/>
              <w:bottom w:val="single" w:sz="4" w:space="0" w:color="auto"/>
              <w:right w:val="single" w:sz="4" w:space="0" w:color="auto"/>
            </w:tcBorders>
            <w:hideMark/>
          </w:tcPr>
          <w:p w:rsidR="00D712DD" w:rsidRDefault="00D712DD">
            <w:pPr>
              <w:jc w:val="both"/>
              <w:rPr>
                <w:b/>
                <w:lang w:eastAsia="ar-SA"/>
              </w:rPr>
            </w:pPr>
            <w:r>
              <w:t>Появление на территории муниципального образования крупных сетевых компаний, составляющих конкуренцию хозяйствующим субъектам, осуществляющим розничную торговлю, располагающихся на территории поселения.</w:t>
            </w:r>
          </w:p>
        </w:tc>
        <w:tc>
          <w:tcPr>
            <w:tcW w:w="1417"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высокая</w:t>
            </w:r>
          </w:p>
        </w:tc>
        <w:tc>
          <w:tcPr>
            <w:tcW w:w="4820"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Наличие свободных инфраст</w:t>
            </w:r>
            <w:r w:rsidR="0078755C">
              <w:t>р</w:t>
            </w:r>
            <w:r>
              <w:t>уктурно–обустроенных участков для размещения новых производств.</w:t>
            </w:r>
          </w:p>
          <w:p w:rsidR="00D712DD" w:rsidRDefault="00D712DD">
            <w:pPr>
              <w:jc w:val="both"/>
              <w:rPr>
                <w:lang w:eastAsia="en-US"/>
              </w:rPr>
            </w:pPr>
            <w:r>
              <w:rPr>
                <w:lang w:eastAsia="en-US"/>
              </w:rPr>
              <w:t>Наращивание объемов производства за счет более эффективного использования материальных ресурсов.</w:t>
            </w:r>
          </w:p>
          <w:p w:rsidR="00D712DD" w:rsidRDefault="00D712DD">
            <w:pPr>
              <w:jc w:val="both"/>
              <w:rPr>
                <w:lang w:eastAsia="en-US"/>
              </w:rPr>
            </w:pPr>
            <w:r>
              <w:rPr>
                <w:spacing w:val="-2"/>
              </w:rPr>
              <w:t>Загрузка имеющихся на территории неиспользуемых производственных мощностей.</w:t>
            </w:r>
          </w:p>
          <w:p w:rsidR="00D712DD" w:rsidRDefault="00D712DD">
            <w:pPr>
              <w:jc w:val="both"/>
              <w:rPr>
                <w:b/>
                <w:lang w:eastAsia="ar-SA"/>
              </w:rPr>
            </w:pPr>
            <w:r>
              <w:rPr>
                <w:spacing w:val="-2"/>
              </w:rPr>
              <w:t>П</w:t>
            </w:r>
            <w:r>
              <w:rPr>
                <w:color w:val="000000"/>
                <w:kern w:val="24"/>
              </w:rPr>
              <w:t>ривлечение инвестиций в создание новых производств, новых видов продукции.</w:t>
            </w:r>
          </w:p>
        </w:tc>
      </w:tr>
      <w:tr w:rsidR="00D712DD" w:rsidTr="0078755C">
        <w:tc>
          <w:tcPr>
            <w:tcW w:w="3227"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Снижение инвестиционной активности бизнеса, невозможность перехода к диверсифицированному росту</w:t>
            </w:r>
          </w:p>
        </w:tc>
        <w:tc>
          <w:tcPr>
            <w:tcW w:w="1417"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средняя</w:t>
            </w:r>
          </w:p>
        </w:tc>
        <w:tc>
          <w:tcPr>
            <w:tcW w:w="4820"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Открытость и лояльность властей к инвесторам.</w:t>
            </w:r>
          </w:p>
          <w:p w:rsidR="00D712DD" w:rsidRDefault="00D712DD">
            <w:pPr>
              <w:jc w:val="both"/>
              <w:rPr>
                <w:spacing w:val="-2"/>
              </w:rPr>
            </w:pPr>
            <w:r>
              <w:rPr>
                <w:spacing w:val="-2"/>
              </w:rPr>
              <w:t>Активизация инвестиционной и инновационной деятельности.</w:t>
            </w:r>
          </w:p>
          <w:p w:rsidR="00D712DD" w:rsidRDefault="00D712DD">
            <w:pPr>
              <w:jc w:val="both"/>
            </w:pPr>
            <w:r>
              <w:t>Повышение уровня инновационной активности предприятий за счет ускоренного развития инновационной инфраструктуры.</w:t>
            </w:r>
          </w:p>
          <w:p w:rsidR="00D712DD" w:rsidRDefault="00D712DD">
            <w:pPr>
              <w:jc w:val="both"/>
              <w:rPr>
                <w:lang w:eastAsia="ar-SA"/>
              </w:rPr>
            </w:pPr>
            <w:r>
              <w:rPr>
                <w:spacing w:val="-2"/>
              </w:rPr>
              <w:t>Эффективное использование географического положения поселения для привлечения инвесторов</w:t>
            </w:r>
          </w:p>
        </w:tc>
      </w:tr>
      <w:tr w:rsidR="00D712DD" w:rsidTr="0078755C">
        <w:tc>
          <w:tcPr>
            <w:tcW w:w="3227" w:type="dxa"/>
            <w:tcBorders>
              <w:top w:val="single" w:sz="4" w:space="0" w:color="auto"/>
              <w:left w:val="single" w:sz="4" w:space="0" w:color="auto"/>
              <w:bottom w:val="single" w:sz="4" w:space="0" w:color="auto"/>
              <w:right w:val="single" w:sz="4" w:space="0" w:color="auto"/>
            </w:tcBorders>
            <w:hideMark/>
          </w:tcPr>
          <w:p w:rsidR="00D712DD" w:rsidRDefault="00D712DD">
            <w:pPr>
              <w:pStyle w:val="2110"/>
              <w:tabs>
                <w:tab w:val="left" w:pos="0"/>
                <w:tab w:val="left" w:pos="207"/>
              </w:tabs>
              <w:spacing w:after="0" w:line="240" w:lineRule="auto"/>
              <w:ind w:left="0" w:right="-57"/>
              <w:rPr>
                <w:b/>
              </w:rPr>
            </w:pPr>
            <w:r>
              <w:rPr>
                <w:spacing w:val="-2"/>
              </w:rPr>
              <w:t>З</w:t>
            </w:r>
            <w:r>
              <w:rPr>
                <w:color w:val="000000"/>
                <w:kern w:val="24"/>
              </w:rPr>
              <w:t>ависимость  муниципального образования от внешних инвестиций</w:t>
            </w:r>
          </w:p>
        </w:tc>
        <w:tc>
          <w:tcPr>
            <w:tcW w:w="1417"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высокая</w:t>
            </w:r>
          </w:p>
        </w:tc>
        <w:tc>
          <w:tcPr>
            <w:tcW w:w="4820"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Активная позиция власти по привлечению инвестиций на территорию поселения.</w:t>
            </w:r>
          </w:p>
          <w:p w:rsidR="00D712DD" w:rsidRDefault="00D712DD">
            <w:pPr>
              <w:jc w:val="both"/>
              <w:rPr>
                <w:b/>
                <w:lang w:eastAsia="ar-SA"/>
              </w:rPr>
            </w:pPr>
            <w:r>
              <w:t>Развитие программно-целевого метода управления (участие в федеральных, областных программах).</w:t>
            </w:r>
          </w:p>
        </w:tc>
      </w:tr>
      <w:tr w:rsidR="00D712DD" w:rsidTr="0078755C">
        <w:tc>
          <w:tcPr>
            <w:tcW w:w="3227" w:type="dxa"/>
            <w:tcBorders>
              <w:top w:val="single" w:sz="4" w:space="0" w:color="auto"/>
              <w:left w:val="single" w:sz="4" w:space="0" w:color="auto"/>
              <w:bottom w:val="single" w:sz="4" w:space="0" w:color="auto"/>
              <w:right w:val="single" w:sz="4" w:space="0" w:color="auto"/>
            </w:tcBorders>
            <w:hideMark/>
          </w:tcPr>
          <w:p w:rsidR="00D712DD" w:rsidRDefault="00D712DD">
            <w:pPr>
              <w:jc w:val="both"/>
              <w:rPr>
                <w:b/>
                <w:lang w:eastAsia="ar-SA"/>
              </w:rPr>
            </w:pPr>
            <w:r>
              <w:rPr>
                <w:lang w:eastAsia="en-US"/>
              </w:rPr>
              <w:t>Отсутствие защитных мер местного товаропроизводителя на внутреннем рынке</w:t>
            </w:r>
          </w:p>
        </w:tc>
        <w:tc>
          <w:tcPr>
            <w:tcW w:w="1417" w:type="dxa"/>
            <w:tcBorders>
              <w:top w:val="single" w:sz="4" w:space="0" w:color="auto"/>
              <w:left w:val="single" w:sz="4" w:space="0" w:color="auto"/>
              <w:bottom w:val="single" w:sz="4" w:space="0" w:color="auto"/>
              <w:right w:val="single" w:sz="4" w:space="0" w:color="auto"/>
            </w:tcBorders>
            <w:hideMark/>
          </w:tcPr>
          <w:p w:rsidR="00D712DD" w:rsidRDefault="00D712DD">
            <w:pPr>
              <w:jc w:val="both"/>
              <w:rPr>
                <w:spacing w:val="-2"/>
                <w:lang w:eastAsia="ar-SA"/>
              </w:rPr>
            </w:pPr>
            <w:r>
              <w:rPr>
                <w:spacing w:val="-2"/>
              </w:rPr>
              <w:t>средняя</w:t>
            </w:r>
          </w:p>
        </w:tc>
        <w:tc>
          <w:tcPr>
            <w:tcW w:w="4820" w:type="dxa"/>
            <w:tcBorders>
              <w:top w:val="single" w:sz="4" w:space="0" w:color="auto"/>
              <w:left w:val="single" w:sz="4" w:space="0" w:color="auto"/>
              <w:bottom w:val="single" w:sz="4" w:space="0" w:color="auto"/>
              <w:right w:val="single" w:sz="4" w:space="0" w:color="auto"/>
            </w:tcBorders>
            <w:hideMark/>
          </w:tcPr>
          <w:p w:rsidR="00D712DD" w:rsidRDefault="00D712DD">
            <w:pPr>
              <w:jc w:val="both"/>
              <w:rPr>
                <w:spacing w:val="-2"/>
                <w:lang w:eastAsia="ar-SA"/>
              </w:rPr>
            </w:pPr>
            <w:r>
              <w:rPr>
                <w:spacing w:val="-2"/>
              </w:rPr>
              <w:t>Расширение рынка сбыта продукции местных товаропроизводителей.</w:t>
            </w:r>
          </w:p>
          <w:p w:rsidR="00D712DD" w:rsidRDefault="00D712DD">
            <w:pPr>
              <w:jc w:val="both"/>
              <w:rPr>
                <w:b/>
                <w:lang w:eastAsia="ar-SA"/>
              </w:rPr>
            </w:pPr>
            <w:r>
              <w:rPr>
                <w:color w:val="000000"/>
                <w:spacing w:val="-2"/>
              </w:rPr>
              <w:t xml:space="preserve">Увеличение объемов </w:t>
            </w:r>
            <w:r>
              <w:rPr>
                <w:color w:val="000000"/>
                <w:spacing w:val="-1"/>
              </w:rPr>
              <w:t>производства и расширение рынков сбыта промышленной и сельскохозяйствен</w:t>
            </w:r>
            <w:r>
              <w:rPr>
                <w:color w:val="000000"/>
                <w:spacing w:val="-2"/>
              </w:rPr>
              <w:t>ной продукции.</w:t>
            </w:r>
          </w:p>
        </w:tc>
      </w:tr>
      <w:tr w:rsidR="00D712DD" w:rsidTr="0078755C">
        <w:tc>
          <w:tcPr>
            <w:tcW w:w="3227" w:type="dxa"/>
            <w:tcBorders>
              <w:top w:val="single" w:sz="4" w:space="0" w:color="auto"/>
              <w:left w:val="single" w:sz="4" w:space="0" w:color="auto"/>
              <w:bottom w:val="single" w:sz="4" w:space="0" w:color="auto"/>
              <w:right w:val="single" w:sz="4" w:space="0" w:color="auto"/>
            </w:tcBorders>
            <w:hideMark/>
          </w:tcPr>
          <w:p w:rsidR="00D712DD" w:rsidRDefault="00D712DD">
            <w:pPr>
              <w:pStyle w:val="2110"/>
              <w:tabs>
                <w:tab w:val="left" w:pos="0"/>
              </w:tabs>
              <w:spacing w:after="0" w:line="240" w:lineRule="auto"/>
              <w:ind w:left="0"/>
              <w:rPr>
                <w:spacing w:val="-2"/>
              </w:rPr>
            </w:pPr>
            <w:r>
              <w:rPr>
                <w:lang w:eastAsia="en-US"/>
              </w:rPr>
              <w:t>Увеличение оттока активной части населения, особенно молодежи.</w:t>
            </w:r>
          </w:p>
        </w:tc>
        <w:tc>
          <w:tcPr>
            <w:tcW w:w="1417" w:type="dxa"/>
            <w:tcBorders>
              <w:top w:val="single" w:sz="4" w:space="0" w:color="auto"/>
              <w:left w:val="single" w:sz="4" w:space="0" w:color="auto"/>
              <w:bottom w:val="single" w:sz="4" w:space="0" w:color="auto"/>
              <w:right w:val="single" w:sz="4" w:space="0" w:color="auto"/>
            </w:tcBorders>
            <w:hideMark/>
          </w:tcPr>
          <w:p w:rsidR="00D712DD" w:rsidRDefault="00D712DD">
            <w:pPr>
              <w:pStyle w:val="2110"/>
              <w:tabs>
                <w:tab w:val="left" w:pos="0"/>
                <w:tab w:val="left" w:pos="176"/>
              </w:tabs>
              <w:spacing w:after="0" w:line="240" w:lineRule="auto"/>
              <w:ind w:left="0" w:right="-57"/>
              <w:rPr>
                <w:lang w:eastAsia="en-US"/>
              </w:rPr>
            </w:pPr>
            <w:r>
              <w:rPr>
                <w:lang w:eastAsia="en-US"/>
              </w:rPr>
              <w:t>средняя</w:t>
            </w:r>
          </w:p>
        </w:tc>
        <w:tc>
          <w:tcPr>
            <w:tcW w:w="4820" w:type="dxa"/>
            <w:tcBorders>
              <w:top w:val="single" w:sz="4" w:space="0" w:color="auto"/>
              <w:left w:val="single" w:sz="4" w:space="0" w:color="auto"/>
              <w:bottom w:val="single" w:sz="4" w:space="0" w:color="auto"/>
              <w:right w:val="single" w:sz="4" w:space="0" w:color="auto"/>
            </w:tcBorders>
            <w:hideMark/>
          </w:tcPr>
          <w:p w:rsidR="00D712DD" w:rsidRDefault="00D712DD">
            <w:pPr>
              <w:pStyle w:val="2110"/>
              <w:tabs>
                <w:tab w:val="left" w:pos="0"/>
                <w:tab w:val="left" w:pos="176"/>
              </w:tabs>
              <w:spacing w:after="0" w:line="240" w:lineRule="auto"/>
              <w:ind w:left="0" w:right="-57"/>
              <w:rPr>
                <w:lang w:eastAsia="en-US"/>
              </w:rPr>
            </w:pPr>
            <w:r>
              <w:rPr>
                <w:lang w:eastAsia="en-US"/>
              </w:rPr>
              <w:t>Создание новых рабочих мест в условиях развивающейся экономики.</w:t>
            </w:r>
          </w:p>
          <w:p w:rsidR="00D712DD" w:rsidRDefault="00D712DD">
            <w:pPr>
              <w:pStyle w:val="2110"/>
              <w:tabs>
                <w:tab w:val="left" w:pos="0"/>
                <w:tab w:val="left" w:pos="176"/>
              </w:tabs>
              <w:spacing w:after="0" w:line="240" w:lineRule="auto"/>
              <w:ind w:left="0" w:right="-57"/>
              <w:rPr>
                <w:spacing w:val="-2"/>
              </w:rPr>
            </w:pPr>
            <w:r>
              <w:t>Дальнейшее развитие строительной отрасли, развитие жилищного строительства.</w:t>
            </w:r>
          </w:p>
          <w:p w:rsidR="00D712DD" w:rsidRDefault="00D712DD">
            <w:pPr>
              <w:jc w:val="both"/>
              <w:rPr>
                <w:lang w:eastAsia="ar-SA"/>
              </w:rPr>
            </w:pPr>
            <w:r>
              <w:t>Р</w:t>
            </w:r>
            <w:r>
              <w:rPr>
                <w:color w:val="000000"/>
                <w:kern w:val="24"/>
              </w:rPr>
              <w:t>ост уровня развития сферы услуг и качества.</w:t>
            </w:r>
          </w:p>
        </w:tc>
      </w:tr>
      <w:tr w:rsidR="00D712DD" w:rsidTr="0078755C">
        <w:tc>
          <w:tcPr>
            <w:tcW w:w="3227" w:type="dxa"/>
            <w:tcBorders>
              <w:top w:val="single" w:sz="4" w:space="0" w:color="auto"/>
              <w:left w:val="single" w:sz="4" w:space="0" w:color="auto"/>
              <w:bottom w:val="single" w:sz="4" w:space="0" w:color="auto"/>
              <w:right w:val="single" w:sz="4" w:space="0" w:color="auto"/>
            </w:tcBorders>
            <w:hideMark/>
          </w:tcPr>
          <w:p w:rsidR="00D712DD" w:rsidRDefault="00D712DD">
            <w:pPr>
              <w:pStyle w:val="2110"/>
              <w:tabs>
                <w:tab w:val="left" w:pos="0"/>
                <w:tab w:val="left" w:pos="175"/>
                <w:tab w:val="left" w:pos="317"/>
              </w:tabs>
              <w:spacing w:after="0" w:line="240" w:lineRule="auto"/>
              <w:ind w:left="0"/>
              <w:rPr>
                <w:spacing w:val="-2"/>
              </w:rPr>
            </w:pPr>
            <w:r>
              <w:rPr>
                <w:lang w:eastAsia="en-US"/>
              </w:rPr>
              <w:t>Ликвидация предприятий торговли и бытового обслуживания.</w:t>
            </w:r>
          </w:p>
        </w:tc>
        <w:tc>
          <w:tcPr>
            <w:tcW w:w="1417"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высокая</w:t>
            </w:r>
          </w:p>
        </w:tc>
        <w:tc>
          <w:tcPr>
            <w:tcW w:w="4820"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Размещение новых производств на свободных инфраструктурно -обустроенных участках.</w:t>
            </w:r>
          </w:p>
          <w:p w:rsidR="00D712DD" w:rsidRDefault="00D712DD">
            <w:pPr>
              <w:jc w:val="both"/>
              <w:rPr>
                <w:b/>
                <w:lang w:eastAsia="ar-SA"/>
              </w:rPr>
            </w:pPr>
            <w:r>
              <w:t>Развитие производств по переработке и реализации сельскохозяйственной продукции, предприятий пищевой промышленности.</w:t>
            </w:r>
          </w:p>
        </w:tc>
      </w:tr>
      <w:tr w:rsidR="00D712DD" w:rsidTr="0078755C">
        <w:tc>
          <w:tcPr>
            <w:tcW w:w="3227" w:type="dxa"/>
            <w:tcBorders>
              <w:top w:val="single" w:sz="4" w:space="0" w:color="auto"/>
              <w:left w:val="single" w:sz="4" w:space="0" w:color="auto"/>
              <w:bottom w:val="single" w:sz="4" w:space="0" w:color="auto"/>
              <w:right w:val="single" w:sz="4" w:space="0" w:color="auto"/>
            </w:tcBorders>
            <w:hideMark/>
          </w:tcPr>
          <w:p w:rsidR="00D712DD" w:rsidRDefault="00D712DD">
            <w:pPr>
              <w:jc w:val="both"/>
              <w:rPr>
                <w:b/>
                <w:lang w:eastAsia="ar-SA"/>
              </w:rPr>
            </w:pPr>
            <w:r>
              <w:rPr>
                <w:spacing w:val="-2"/>
              </w:rPr>
              <w:lastRenderedPageBreak/>
              <w:t>Низкий уровень жизни и деловой активности населения в поселении</w:t>
            </w:r>
          </w:p>
        </w:tc>
        <w:tc>
          <w:tcPr>
            <w:tcW w:w="1417" w:type="dxa"/>
            <w:tcBorders>
              <w:top w:val="single" w:sz="4" w:space="0" w:color="auto"/>
              <w:left w:val="single" w:sz="4" w:space="0" w:color="auto"/>
              <w:bottom w:val="single" w:sz="4" w:space="0" w:color="auto"/>
              <w:right w:val="single" w:sz="4" w:space="0" w:color="auto"/>
            </w:tcBorders>
            <w:hideMark/>
          </w:tcPr>
          <w:p w:rsidR="00D712DD" w:rsidRDefault="00D712DD">
            <w:pPr>
              <w:jc w:val="both"/>
              <w:rPr>
                <w:spacing w:val="-2"/>
                <w:lang w:eastAsia="ar-SA"/>
              </w:rPr>
            </w:pPr>
            <w:r>
              <w:rPr>
                <w:spacing w:val="-2"/>
              </w:rPr>
              <w:t>высокая</w:t>
            </w:r>
          </w:p>
        </w:tc>
        <w:tc>
          <w:tcPr>
            <w:tcW w:w="4820" w:type="dxa"/>
            <w:tcBorders>
              <w:top w:val="single" w:sz="4" w:space="0" w:color="auto"/>
              <w:left w:val="single" w:sz="4" w:space="0" w:color="auto"/>
              <w:bottom w:val="single" w:sz="4" w:space="0" w:color="auto"/>
              <w:right w:val="single" w:sz="4" w:space="0" w:color="auto"/>
            </w:tcBorders>
            <w:hideMark/>
          </w:tcPr>
          <w:p w:rsidR="00D712DD" w:rsidRDefault="00D712DD">
            <w:pPr>
              <w:jc w:val="both"/>
              <w:rPr>
                <w:b/>
                <w:lang w:eastAsia="ar-SA"/>
              </w:rPr>
            </w:pPr>
            <w:r>
              <w:rPr>
                <w:spacing w:val="-2"/>
              </w:rPr>
              <w:t>У</w:t>
            </w:r>
            <w:r>
              <w:rPr>
                <w:color w:val="000000"/>
                <w:kern w:val="24"/>
              </w:rPr>
              <w:t>величение объемов производства сельскохозяйственной продукции в ЛПХ поселения</w:t>
            </w:r>
          </w:p>
        </w:tc>
      </w:tr>
    </w:tbl>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любом сценарии реализации Программы существуют следующие риски:</w:t>
      </w:r>
    </w:p>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финансовые риски, связанные с возникновением бюджетного дефицита и вследствие этого недостаточным уровнем бюджетного финансирования;</w:t>
      </w:r>
    </w:p>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техногенные и экологические риски. Любая крупная природная, технологическая или экологическая катастрофа, вероятность которой полностью исключать нельзя, потребует дополнительных ресурсов по ликвидации ее последствий;</w:t>
      </w:r>
    </w:p>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Вместе с тем следует учитывать определенные риски целевого программирования:</w:t>
      </w:r>
    </w:p>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-формальный подход к формированию мероприятий в муниципальных программах;</w:t>
      </w:r>
    </w:p>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отсутствие координации планируемых мероприятий по срокам их реализации;</w:t>
      </w:r>
    </w:p>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недостаточное или частичное финансирование из региональных бюджетов.</w:t>
      </w:r>
    </w:p>
    <w:p w:rsidR="00D712DD" w:rsidRDefault="00D712DD" w:rsidP="00D712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Минимизация указанных рисков и негативных факторов возможна за счет механизмов государственной поддержки, рационального использования бюджетных средств и максимальной координации действий участников Программы, а также создания новых рабочих мест. </w:t>
      </w:r>
    </w:p>
    <w:p w:rsidR="00D712DD" w:rsidRDefault="00D712DD" w:rsidP="00D712DD">
      <w:pPr>
        <w:pStyle w:val="ConsPlusNormal"/>
        <w:ind w:firstLine="540"/>
        <w:jc w:val="both"/>
        <w:rPr>
          <w:rFonts w:ascii="Times New Roman" w:hAnsi="Times New Roman" w:cs="Times New Roman"/>
          <w:sz w:val="28"/>
          <w:szCs w:val="28"/>
          <w:highlight w:val="yellow"/>
        </w:rPr>
      </w:pPr>
    </w:p>
    <w:p w:rsidR="00D712DD" w:rsidRDefault="00D712DD" w:rsidP="00D712DD">
      <w:pPr>
        <w:jc w:val="center"/>
        <w:rPr>
          <w:b/>
        </w:rPr>
      </w:pPr>
      <w:r>
        <w:rPr>
          <w:b/>
        </w:rPr>
        <w:t>6.</w:t>
      </w:r>
      <w:r>
        <w:t xml:space="preserve"> </w:t>
      </w:r>
      <w:r>
        <w:rPr>
          <w:b/>
        </w:rPr>
        <w:t>Оценка эффективности реализации муниципальной программы.</w:t>
      </w:r>
    </w:p>
    <w:p w:rsidR="00D712DD" w:rsidRDefault="00D712DD" w:rsidP="00D712DD">
      <w:pPr>
        <w:ind w:firstLine="540"/>
        <w:jc w:val="both"/>
      </w:pPr>
      <w:r>
        <w:t>Программа предназначена для разработки конкретных механизмов поддержки развития реального сектора экономики, повышения предпринимательской активности и развития малого и среднего предпринимательства.</w:t>
      </w:r>
    </w:p>
    <w:p w:rsidR="00D712DD" w:rsidRDefault="00D712DD" w:rsidP="00D712DD">
      <w:pPr>
        <w:ind w:firstLine="540"/>
        <w:jc w:val="both"/>
      </w:pPr>
      <w:r>
        <w:t>В результате реализации мероприятий Программы к 202</w:t>
      </w:r>
      <w:r w:rsidR="003C3821">
        <w:t>5</w:t>
      </w:r>
      <w:r>
        <w:t xml:space="preserve"> году будут достигнуты следующий социально-экономические показатель:</w:t>
      </w:r>
    </w:p>
    <w:p w:rsidR="00D712DD" w:rsidRDefault="006B28B9" w:rsidP="00D712DD">
      <w:pPr>
        <w:ind w:firstLine="73"/>
        <w:jc w:val="both"/>
      </w:pPr>
      <w:r>
        <w:t xml:space="preserve">        </w:t>
      </w:r>
      <w:r w:rsidR="00D712DD">
        <w:t xml:space="preserve">-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составит </w:t>
      </w:r>
      <w:r>
        <w:t>2,2</w:t>
      </w:r>
      <w:r w:rsidR="00343649">
        <w:t xml:space="preserve"> </w:t>
      </w:r>
      <w:r w:rsidR="00D712DD">
        <w:t>рубл</w:t>
      </w:r>
      <w:r w:rsidR="000B7612">
        <w:t>ей</w:t>
      </w:r>
      <w:r w:rsidR="00D712DD">
        <w:t>.</w:t>
      </w:r>
    </w:p>
    <w:p w:rsidR="00D712DD" w:rsidRDefault="00D712DD" w:rsidP="00D712DD">
      <w:pPr>
        <w:ind w:firstLine="73"/>
        <w:jc w:val="both"/>
        <w:rPr>
          <w:highlight w:val="yellow"/>
        </w:rPr>
      </w:pPr>
    </w:p>
    <w:p w:rsidR="00D712DD" w:rsidRDefault="00D712DD" w:rsidP="00D712DD">
      <w:pPr>
        <w:ind w:firstLine="567"/>
        <w:jc w:val="center"/>
        <w:rPr>
          <w:b/>
          <w:lang w:eastAsia="ar-SA"/>
        </w:rPr>
      </w:pPr>
      <w:r>
        <w:rPr>
          <w:b/>
        </w:rPr>
        <w:t>7.</w:t>
      </w:r>
      <w:r>
        <w:t xml:space="preserve"> </w:t>
      </w:r>
      <w:r>
        <w:rPr>
          <w:b/>
        </w:rPr>
        <w:t>Подпрограммы муниципальной программы.</w:t>
      </w:r>
    </w:p>
    <w:p w:rsidR="00D712DD" w:rsidRDefault="00D712DD" w:rsidP="00D712DD">
      <w:pPr>
        <w:jc w:val="center"/>
        <w:rPr>
          <w:b/>
        </w:rPr>
      </w:pPr>
    </w:p>
    <w:p w:rsidR="00D712DD" w:rsidRDefault="00D712DD" w:rsidP="00D712DD">
      <w:pPr>
        <w:jc w:val="center"/>
        <w:rPr>
          <w:b/>
          <w:sz w:val="28"/>
          <w:szCs w:val="28"/>
        </w:rPr>
      </w:pPr>
      <w:r>
        <w:rPr>
          <w:b/>
          <w:sz w:val="28"/>
          <w:szCs w:val="28"/>
        </w:rPr>
        <w:t>ПОДПРОГРАММА № 1</w:t>
      </w:r>
    </w:p>
    <w:p w:rsidR="00D712DD" w:rsidRDefault="00D712DD" w:rsidP="00D712DD">
      <w:pPr>
        <w:jc w:val="center"/>
        <w:rPr>
          <w:b/>
          <w:sz w:val="28"/>
          <w:szCs w:val="28"/>
        </w:rPr>
      </w:pPr>
    </w:p>
    <w:p w:rsidR="00D712DD" w:rsidRDefault="00D712DD" w:rsidP="00D712DD">
      <w:pPr>
        <w:jc w:val="center"/>
        <w:rPr>
          <w:sz w:val="28"/>
          <w:szCs w:val="28"/>
          <w:lang w:eastAsia="ar-SA"/>
        </w:rPr>
      </w:pPr>
      <w:r>
        <w:rPr>
          <w:sz w:val="28"/>
          <w:szCs w:val="28"/>
        </w:rPr>
        <w:t>«Развитие и поддержка малого и среднего предпринимательства» муниципальной программы  «Развитие и поддержка малого и среднего предпринимательства в Новомакаровском  сельском поселении Грибановского муниципального района</w:t>
      </w:r>
      <w:r w:rsidR="00534394">
        <w:rPr>
          <w:sz w:val="28"/>
          <w:szCs w:val="28"/>
        </w:rPr>
        <w:t xml:space="preserve"> </w:t>
      </w:r>
      <w:r>
        <w:rPr>
          <w:sz w:val="28"/>
          <w:szCs w:val="28"/>
        </w:rPr>
        <w:t>на 20</w:t>
      </w:r>
      <w:r w:rsidR="003C3821">
        <w:rPr>
          <w:sz w:val="28"/>
          <w:szCs w:val="28"/>
        </w:rPr>
        <w:t>21</w:t>
      </w:r>
      <w:r>
        <w:rPr>
          <w:sz w:val="28"/>
          <w:szCs w:val="28"/>
        </w:rPr>
        <w:t>-202</w:t>
      </w:r>
      <w:r w:rsidR="003C3821">
        <w:rPr>
          <w:sz w:val="28"/>
          <w:szCs w:val="28"/>
        </w:rPr>
        <w:t>5</w:t>
      </w:r>
      <w:r w:rsidR="00534394">
        <w:rPr>
          <w:sz w:val="28"/>
          <w:szCs w:val="28"/>
        </w:rPr>
        <w:t xml:space="preserve"> </w:t>
      </w:r>
      <w:r>
        <w:rPr>
          <w:sz w:val="28"/>
          <w:szCs w:val="28"/>
        </w:rPr>
        <w:t>гг.</w:t>
      </w:r>
      <w:r w:rsidR="00534394">
        <w:rPr>
          <w:sz w:val="28"/>
          <w:szCs w:val="28"/>
        </w:rPr>
        <w:t>»</w:t>
      </w:r>
    </w:p>
    <w:p w:rsidR="00D712DD" w:rsidRDefault="00D712DD" w:rsidP="00D712DD"/>
    <w:p w:rsidR="00D712DD" w:rsidRDefault="00D712DD" w:rsidP="00D712DD">
      <w:pPr>
        <w:jc w:val="center"/>
        <w:rPr>
          <w:b/>
          <w:sz w:val="28"/>
          <w:szCs w:val="28"/>
        </w:rPr>
      </w:pPr>
      <w:r>
        <w:rPr>
          <w:b/>
          <w:sz w:val="28"/>
          <w:szCs w:val="28"/>
        </w:rPr>
        <w:t>ПАСПОРТ</w:t>
      </w:r>
    </w:p>
    <w:p w:rsidR="00D712DD" w:rsidRDefault="00D712DD" w:rsidP="00D712DD">
      <w:pPr>
        <w:jc w:val="center"/>
        <w:rPr>
          <w:sz w:val="28"/>
          <w:szCs w:val="28"/>
        </w:rPr>
      </w:pPr>
      <w:r>
        <w:rPr>
          <w:sz w:val="28"/>
          <w:szCs w:val="28"/>
        </w:rPr>
        <w:t>Подпрограммы «Развитие и поддержка малого и среднего предпринимательства» муниципальной программы «Развитие и поддержка малого и среднего предпринимательства в Новомакаровском  сельском поселении Грибановского муниципального района на 20</w:t>
      </w:r>
      <w:r w:rsidR="003C3821">
        <w:rPr>
          <w:sz w:val="28"/>
          <w:szCs w:val="28"/>
        </w:rPr>
        <w:t>21</w:t>
      </w:r>
      <w:r>
        <w:rPr>
          <w:sz w:val="28"/>
          <w:szCs w:val="28"/>
        </w:rPr>
        <w:t>-202</w:t>
      </w:r>
      <w:r w:rsidR="003C3821">
        <w:rPr>
          <w:sz w:val="28"/>
          <w:szCs w:val="28"/>
        </w:rPr>
        <w:t>5</w:t>
      </w:r>
      <w:r w:rsidR="00534394">
        <w:rPr>
          <w:sz w:val="28"/>
          <w:szCs w:val="28"/>
        </w:rPr>
        <w:t xml:space="preserve"> </w:t>
      </w:r>
      <w:r>
        <w:rPr>
          <w:sz w:val="28"/>
          <w:szCs w:val="28"/>
        </w:rPr>
        <w:t>гг.</w:t>
      </w:r>
      <w:r w:rsidR="00677E1B">
        <w:rPr>
          <w:sz w:val="28"/>
          <w:szCs w:val="28"/>
        </w:rPr>
        <w:t>»</w:t>
      </w:r>
    </w:p>
    <w:tbl>
      <w:tblPr>
        <w:tblW w:w="9356" w:type="dxa"/>
        <w:tblInd w:w="70" w:type="dxa"/>
        <w:tblLayout w:type="fixed"/>
        <w:tblCellMar>
          <w:left w:w="70" w:type="dxa"/>
          <w:right w:w="70" w:type="dxa"/>
        </w:tblCellMar>
        <w:tblLook w:val="04A0" w:firstRow="1" w:lastRow="0" w:firstColumn="1" w:lastColumn="0" w:noHBand="0" w:noVBand="1"/>
      </w:tblPr>
      <w:tblGrid>
        <w:gridCol w:w="3078"/>
        <w:gridCol w:w="6278"/>
      </w:tblGrid>
      <w:tr w:rsidR="00D712DD" w:rsidTr="0078755C">
        <w:trPr>
          <w:cantSplit/>
          <w:trHeight w:val="240"/>
        </w:trPr>
        <w:tc>
          <w:tcPr>
            <w:tcW w:w="3078" w:type="dxa"/>
            <w:tcBorders>
              <w:top w:val="single" w:sz="6" w:space="0" w:color="auto"/>
              <w:left w:val="single" w:sz="6" w:space="0" w:color="auto"/>
              <w:bottom w:val="single" w:sz="6" w:space="0" w:color="auto"/>
              <w:right w:val="single" w:sz="6" w:space="0" w:color="auto"/>
            </w:tcBorders>
            <w:hideMark/>
          </w:tcPr>
          <w:p w:rsidR="00D712DD" w:rsidRDefault="00D712DD">
            <w:pPr>
              <w:snapToGrid w:val="0"/>
              <w:jc w:val="both"/>
              <w:rPr>
                <w:lang w:eastAsia="ar-SA"/>
              </w:rPr>
            </w:pPr>
            <w:r>
              <w:t>Исполнители подпрограммы муниципальной программы</w:t>
            </w:r>
          </w:p>
        </w:tc>
        <w:tc>
          <w:tcPr>
            <w:tcW w:w="6278" w:type="dxa"/>
            <w:tcBorders>
              <w:top w:val="single" w:sz="6" w:space="0" w:color="auto"/>
              <w:left w:val="single" w:sz="6" w:space="0" w:color="auto"/>
              <w:bottom w:val="single" w:sz="6" w:space="0" w:color="auto"/>
              <w:right w:val="single" w:sz="6" w:space="0" w:color="auto"/>
            </w:tcBorders>
          </w:tcPr>
          <w:p w:rsidR="00D712DD" w:rsidRDefault="00D712DD">
            <w:pPr>
              <w:rPr>
                <w:bCs/>
                <w:iCs/>
                <w:lang w:eastAsia="ar-SA"/>
              </w:rPr>
            </w:pPr>
            <w:r>
              <w:rPr>
                <w:bCs/>
                <w:iCs/>
              </w:rPr>
              <w:t xml:space="preserve">Администрация </w:t>
            </w:r>
            <w:r>
              <w:t xml:space="preserve">Новомакаровского сельского </w:t>
            </w:r>
            <w:r>
              <w:rPr>
                <w:bCs/>
                <w:iCs/>
              </w:rPr>
              <w:t xml:space="preserve"> поселения Грибановского муниципального района Воронежской области</w:t>
            </w:r>
          </w:p>
          <w:p w:rsidR="00D712DD" w:rsidRDefault="00D712DD">
            <w:pPr>
              <w:rPr>
                <w:bCs/>
                <w:iCs/>
              </w:rPr>
            </w:pPr>
          </w:p>
          <w:p w:rsidR="00D712DD" w:rsidRDefault="00D712DD">
            <w:pPr>
              <w:rPr>
                <w:lang w:eastAsia="ar-SA"/>
              </w:rPr>
            </w:pPr>
          </w:p>
        </w:tc>
      </w:tr>
      <w:tr w:rsidR="00D712DD" w:rsidTr="0078755C">
        <w:trPr>
          <w:cantSplit/>
          <w:trHeight w:val="480"/>
        </w:trPr>
        <w:tc>
          <w:tcPr>
            <w:tcW w:w="3078" w:type="dxa"/>
            <w:tcBorders>
              <w:top w:val="single" w:sz="6" w:space="0" w:color="auto"/>
              <w:left w:val="single" w:sz="6" w:space="0" w:color="auto"/>
              <w:bottom w:val="single" w:sz="6" w:space="0" w:color="auto"/>
              <w:right w:val="single" w:sz="6" w:space="0" w:color="auto"/>
            </w:tcBorders>
            <w:hideMark/>
          </w:tcPr>
          <w:p w:rsidR="00D712DD" w:rsidRDefault="00D712DD">
            <w:pPr>
              <w:snapToGrid w:val="0"/>
              <w:jc w:val="both"/>
              <w:rPr>
                <w:lang w:eastAsia="ar-SA"/>
              </w:rPr>
            </w:pPr>
            <w:r>
              <w:lastRenderedPageBreak/>
              <w:t>Основные мероприятия,</w:t>
            </w:r>
          </w:p>
          <w:p w:rsidR="00D712DD" w:rsidRDefault="00D712DD">
            <w:pPr>
              <w:snapToGrid w:val="0"/>
              <w:jc w:val="both"/>
              <w:rPr>
                <w:lang w:eastAsia="ar-SA"/>
              </w:rPr>
            </w:pPr>
            <w:r>
              <w:t>входящие в состав подпрограммы муниципальной программы</w:t>
            </w:r>
          </w:p>
        </w:tc>
        <w:tc>
          <w:tcPr>
            <w:tcW w:w="6278" w:type="dxa"/>
            <w:tcBorders>
              <w:top w:val="single" w:sz="6" w:space="0" w:color="auto"/>
              <w:left w:val="single" w:sz="6" w:space="0" w:color="auto"/>
              <w:bottom w:val="single" w:sz="6" w:space="0" w:color="auto"/>
              <w:right w:val="single" w:sz="6" w:space="0" w:color="auto"/>
            </w:tcBorders>
          </w:tcPr>
          <w:p w:rsidR="00D712DD" w:rsidRDefault="00D712DD">
            <w:r>
              <w:rPr>
                <w:u w:val="single"/>
              </w:rPr>
              <w:t>Мероприятие 1.</w:t>
            </w:r>
            <w:r>
              <w:t xml:space="preserve"> Финансовое обеспечение мероприятий согласно Соглашению по передаче полномочий.</w:t>
            </w:r>
          </w:p>
          <w:p w:rsidR="00D712DD" w:rsidRDefault="00D712DD">
            <w:pPr>
              <w:jc w:val="both"/>
              <w:outlineLvl w:val="3"/>
            </w:pPr>
          </w:p>
        </w:tc>
      </w:tr>
      <w:tr w:rsidR="00D712DD" w:rsidTr="0078755C">
        <w:trPr>
          <w:cantSplit/>
          <w:trHeight w:val="240"/>
        </w:trPr>
        <w:tc>
          <w:tcPr>
            <w:tcW w:w="3078" w:type="dxa"/>
            <w:tcBorders>
              <w:top w:val="single" w:sz="6" w:space="0" w:color="auto"/>
              <w:left w:val="single" w:sz="6" w:space="0" w:color="auto"/>
              <w:bottom w:val="single" w:sz="6" w:space="0" w:color="auto"/>
              <w:right w:val="single" w:sz="6" w:space="0" w:color="auto"/>
            </w:tcBorders>
            <w:hideMark/>
          </w:tcPr>
          <w:p w:rsidR="00D712DD" w:rsidRDefault="00D712DD">
            <w:pPr>
              <w:jc w:val="both"/>
              <w:rPr>
                <w:lang w:eastAsia="ar-SA"/>
              </w:rPr>
            </w:pPr>
            <w:r>
              <w:t>Цель подпрограммы муниципальной                 программы</w:t>
            </w:r>
          </w:p>
        </w:tc>
        <w:tc>
          <w:tcPr>
            <w:tcW w:w="6278" w:type="dxa"/>
            <w:tcBorders>
              <w:top w:val="single" w:sz="6" w:space="0" w:color="auto"/>
              <w:left w:val="single" w:sz="6" w:space="0" w:color="auto"/>
              <w:bottom w:val="single" w:sz="6" w:space="0" w:color="auto"/>
              <w:right w:val="single" w:sz="6" w:space="0" w:color="auto"/>
            </w:tcBorders>
            <w:hideMark/>
          </w:tcPr>
          <w:p w:rsidR="00D712DD" w:rsidRDefault="00D712DD">
            <w:r>
              <w:t xml:space="preserve">Создание благоприятного предпринимательского климата и условий для ведения бизнеса </w:t>
            </w:r>
          </w:p>
        </w:tc>
      </w:tr>
      <w:tr w:rsidR="00D712DD" w:rsidTr="0078755C">
        <w:trPr>
          <w:cantSplit/>
          <w:trHeight w:val="240"/>
        </w:trPr>
        <w:tc>
          <w:tcPr>
            <w:tcW w:w="3078" w:type="dxa"/>
            <w:tcBorders>
              <w:top w:val="single" w:sz="6" w:space="0" w:color="auto"/>
              <w:left w:val="single" w:sz="6" w:space="0" w:color="auto"/>
              <w:bottom w:val="single" w:sz="6" w:space="0" w:color="auto"/>
              <w:right w:val="single" w:sz="6" w:space="0" w:color="auto"/>
            </w:tcBorders>
          </w:tcPr>
          <w:p w:rsidR="00D712DD" w:rsidRDefault="00D712DD">
            <w:pPr>
              <w:snapToGrid w:val="0"/>
              <w:jc w:val="both"/>
              <w:rPr>
                <w:lang w:eastAsia="ar-SA"/>
              </w:rPr>
            </w:pPr>
            <w:r>
              <w:t>Задачи подпрограммы муниципальной</w:t>
            </w:r>
          </w:p>
          <w:p w:rsidR="00D712DD" w:rsidRDefault="00D712DD">
            <w:pPr>
              <w:jc w:val="both"/>
            </w:pPr>
            <w:r>
              <w:t>программы</w:t>
            </w:r>
          </w:p>
          <w:p w:rsidR="00D712DD" w:rsidRDefault="00D712DD">
            <w:pPr>
              <w:jc w:val="both"/>
              <w:rPr>
                <w:lang w:eastAsia="ar-SA"/>
              </w:rPr>
            </w:pPr>
          </w:p>
        </w:tc>
        <w:tc>
          <w:tcPr>
            <w:tcW w:w="6278" w:type="dxa"/>
            <w:tcBorders>
              <w:top w:val="single" w:sz="6" w:space="0" w:color="auto"/>
              <w:left w:val="single" w:sz="6" w:space="0" w:color="auto"/>
              <w:bottom w:val="single" w:sz="6" w:space="0" w:color="auto"/>
              <w:right w:val="single" w:sz="6" w:space="0" w:color="auto"/>
            </w:tcBorders>
            <w:hideMark/>
          </w:tcPr>
          <w:p w:rsidR="00D712DD" w:rsidRDefault="00D712DD">
            <w:pPr>
              <w:jc w:val="both"/>
              <w:rPr>
                <w:lang w:eastAsia="ar-SA"/>
              </w:rPr>
            </w:pPr>
            <w:r>
              <w:t>1. Создание условий для привлечения инвестиций в развитие экономики района.</w:t>
            </w:r>
          </w:p>
          <w:p w:rsidR="00D712DD" w:rsidRDefault="00D712DD">
            <w:pPr>
              <w:tabs>
                <w:tab w:val="num" w:pos="0"/>
              </w:tabs>
              <w:ind w:left="-31"/>
            </w:pPr>
            <w:r>
              <w:t>2. Повышение предпринимательской активности и развитие малого и среднего предпринимательства.</w:t>
            </w:r>
          </w:p>
          <w:p w:rsidR="000F4DB4" w:rsidRDefault="000F4DB4">
            <w:pPr>
              <w:tabs>
                <w:tab w:val="num" w:pos="0"/>
              </w:tabs>
              <w:ind w:left="-31"/>
            </w:pPr>
          </w:p>
        </w:tc>
      </w:tr>
      <w:tr w:rsidR="00D712DD" w:rsidTr="0078755C">
        <w:trPr>
          <w:cantSplit/>
          <w:trHeight w:val="240"/>
        </w:trPr>
        <w:tc>
          <w:tcPr>
            <w:tcW w:w="3078" w:type="dxa"/>
            <w:tcBorders>
              <w:top w:val="single" w:sz="6" w:space="0" w:color="auto"/>
              <w:left w:val="single" w:sz="6" w:space="0" w:color="auto"/>
              <w:bottom w:val="single" w:sz="6" w:space="0" w:color="auto"/>
              <w:right w:val="single" w:sz="6" w:space="0" w:color="auto"/>
            </w:tcBorders>
            <w:hideMark/>
          </w:tcPr>
          <w:p w:rsidR="00D712DD" w:rsidRDefault="00D712DD">
            <w:pPr>
              <w:snapToGrid w:val="0"/>
              <w:jc w:val="both"/>
              <w:rPr>
                <w:lang w:eastAsia="ar-SA"/>
              </w:rPr>
            </w:pPr>
            <w:r>
              <w:t>Основные целевые показатели и индикаторы подпрограммы муниципальной программы</w:t>
            </w:r>
          </w:p>
        </w:tc>
        <w:tc>
          <w:tcPr>
            <w:tcW w:w="6278" w:type="dxa"/>
            <w:tcBorders>
              <w:top w:val="single" w:sz="6" w:space="0" w:color="auto"/>
              <w:left w:val="single" w:sz="6" w:space="0" w:color="auto"/>
              <w:bottom w:val="single" w:sz="6" w:space="0" w:color="auto"/>
              <w:right w:val="single" w:sz="6" w:space="0" w:color="auto"/>
            </w:tcBorders>
            <w:hideMark/>
          </w:tcPr>
          <w:p w:rsidR="00D712DD" w:rsidRDefault="00D712DD">
            <w:pPr>
              <w:jc w:val="both"/>
              <w:rPr>
                <w:highlight w:val="yellow"/>
              </w:rPr>
            </w:pPr>
            <w:r>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tc>
      </w:tr>
      <w:tr w:rsidR="00D712DD" w:rsidTr="0078755C">
        <w:trPr>
          <w:cantSplit/>
          <w:trHeight w:val="240"/>
        </w:trPr>
        <w:tc>
          <w:tcPr>
            <w:tcW w:w="3078" w:type="dxa"/>
            <w:tcBorders>
              <w:top w:val="single" w:sz="6" w:space="0" w:color="auto"/>
              <w:left w:val="single" w:sz="6" w:space="0" w:color="auto"/>
              <w:bottom w:val="single" w:sz="6" w:space="0" w:color="auto"/>
              <w:right w:val="single" w:sz="6" w:space="0" w:color="auto"/>
            </w:tcBorders>
            <w:hideMark/>
          </w:tcPr>
          <w:p w:rsidR="00D712DD" w:rsidRDefault="00D712DD">
            <w:pPr>
              <w:snapToGrid w:val="0"/>
              <w:jc w:val="both"/>
              <w:rPr>
                <w:lang w:eastAsia="ar-SA"/>
              </w:rPr>
            </w:pPr>
            <w:r>
              <w:t>Сроки реализации подпрограммы муниципальной программы</w:t>
            </w:r>
          </w:p>
        </w:tc>
        <w:tc>
          <w:tcPr>
            <w:tcW w:w="6278" w:type="dxa"/>
            <w:tcBorders>
              <w:top w:val="single" w:sz="6" w:space="0" w:color="auto"/>
              <w:left w:val="single" w:sz="6" w:space="0" w:color="auto"/>
              <w:bottom w:val="single" w:sz="6" w:space="0" w:color="auto"/>
              <w:right w:val="single" w:sz="6" w:space="0" w:color="auto"/>
            </w:tcBorders>
            <w:hideMark/>
          </w:tcPr>
          <w:p w:rsidR="000F4DB4" w:rsidRDefault="00D712DD" w:rsidP="003C3821">
            <w:r>
              <w:t>Срок р</w:t>
            </w:r>
            <w:r w:rsidR="00534394">
              <w:t>еализации подпрограммы 20</w:t>
            </w:r>
            <w:r w:rsidR="003C3821">
              <w:t>21</w:t>
            </w:r>
            <w:r w:rsidR="00534394">
              <w:t>-202</w:t>
            </w:r>
            <w:r w:rsidR="003C3821">
              <w:t>5</w:t>
            </w:r>
            <w:r>
              <w:t xml:space="preserve"> годы.</w:t>
            </w:r>
          </w:p>
          <w:p w:rsidR="000F4DB4" w:rsidRDefault="000F4DB4" w:rsidP="003C3821"/>
          <w:p w:rsidR="000F4DB4" w:rsidRDefault="000F4DB4" w:rsidP="003C3821"/>
          <w:p w:rsidR="00D712DD" w:rsidRDefault="00D712DD" w:rsidP="003C3821">
            <w:pPr>
              <w:rPr>
                <w:color w:val="000000"/>
              </w:rPr>
            </w:pPr>
            <w:r>
              <w:t xml:space="preserve"> </w:t>
            </w:r>
          </w:p>
        </w:tc>
      </w:tr>
      <w:tr w:rsidR="00D712DD" w:rsidTr="0078755C">
        <w:trPr>
          <w:cantSplit/>
          <w:trHeight w:val="3115"/>
        </w:trPr>
        <w:tc>
          <w:tcPr>
            <w:tcW w:w="3078" w:type="dxa"/>
            <w:tcBorders>
              <w:top w:val="single" w:sz="6" w:space="0" w:color="auto"/>
              <w:left w:val="single" w:sz="6" w:space="0" w:color="auto"/>
              <w:bottom w:val="single" w:sz="6" w:space="0" w:color="auto"/>
              <w:right w:val="single" w:sz="6" w:space="0" w:color="auto"/>
            </w:tcBorders>
            <w:hideMark/>
          </w:tcPr>
          <w:p w:rsidR="00D712DD" w:rsidRDefault="00D712DD">
            <w:pPr>
              <w:snapToGrid w:val="0"/>
              <w:jc w:val="both"/>
              <w:rPr>
                <w:bCs/>
                <w:lang w:eastAsia="ar-SA"/>
              </w:rPr>
            </w:pPr>
            <w:r>
              <w:rPr>
                <w:bCs/>
              </w:rPr>
              <w:t>Объемы и источники финансирования подпрограммы муниципальной программы, тыс. руб.</w:t>
            </w:r>
          </w:p>
        </w:tc>
        <w:tc>
          <w:tcPr>
            <w:tcW w:w="6278" w:type="dxa"/>
            <w:tcBorders>
              <w:top w:val="single" w:sz="6" w:space="0" w:color="auto"/>
              <w:left w:val="single" w:sz="6" w:space="0" w:color="auto"/>
              <w:bottom w:val="single" w:sz="6" w:space="0" w:color="auto"/>
              <w:right w:val="single" w:sz="6" w:space="0" w:color="auto"/>
            </w:tcBorders>
          </w:tcPr>
          <w:p w:rsidR="00D712DD" w:rsidRDefault="00D712DD">
            <w:r>
              <w:t xml:space="preserve">Общий объем финансирования подпрограммы – </w:t>
            </w:r>
            <w:r w:rsidR="006B28B9">
              <w:t>7</w:t>
            </w:r>
            <w:r w:rsidR="003C3821" w:rsidRPr="00DA0A66">
              <w:rPr>
                <w:b/>
              </w:rPr>
              <w:t>,</w:t>
            </w:r>
            <w:r w:rsidR="004607AC" w:rsidRPr="00DA0A66">
              <w:rPr>
                <w:b/>
              </w:rPr>
              <w:t>7</w:t>
            </w:r>
            <w:r w:rsidRPr="00DA0A66">
              <w:rPr>
                <w:b/>
              </w:rPr>
              <w:t xml:space="preserve"> тыс. руб.</w:t>
            </w:r>
            <w:r w:rsidR="00BC6BE0">
              <w:rPr>
                <w:b/>
              </w:rPr>
              <w:t>,</w:t>
            </w:r>
          </w:p>
          <w:p w:rsidR="00D712DD" w:rsidRDefault="00D712DD">
            <w:pPr>
              <w:snapToGrid w:val="0"/>
              <w:jc w:val="both"/>
              <w:rPr>
                <w:lang w:eastAsia="ar-SA"/>
              </w:rPr>
            </w:pPr>
            <w:r>
              <w:t>в том числе</w:t>
            </w:r>
            <w:r w:rsidR="00BC6BE0">
              <w:t>:</w:t>
            </w:r>
          </w:p>
          <w:p w:rsidR="00D712DD" w:rsidRDefault="00D712DD">
            <w:pPr>
              <w:snapToGrid w:val="0"/>
              <w:jc w:val="both"/>
            </w:pPr>
            <w:r>
              <w:t xml:space="preserve">из местного бюджета – </w:t>
            </w:r>
            <w:r w:rsidR="006B28B9">
              <w:t>7</w:t>
            </w:r>
            <w:r w:rsidR="00DA0A66" w:rsidRPr="00DA0A66">
              <w:rPr>
                <w:b/>
              </w:rPr>
              <w:t>,7</w:t>
            </w:r>
            <w:r w:rsidRPr="00DA0A66">
              <w:rPr>
                <w:b/>
              </w:rPr>
              <w:t xml:space="preserve"> тыс.</w:t>
            </w:r>
            <w:r w:rsidR="00677E1B" w:rsidRPr="00DA0A66">
              <w:rPr>
                <w:b/>
              </w:rPr>
              <w:t xml:space="preserve"> </w:t>
            </w:r>
            <w:r w:rsidRPr="00DA0A66">
              <w:rPr>
                <w:b/>
              </w:rPr>
              <w:t>руб.</w:t>
            </w:r>
            <w:r>
              <w:t>;</w:t>
            </w:r>
          </w:p>
          <w:p w:rsidR="00D712DD" w:rsidRDefault="00D712DD">
            <w:r>
              <w:t>в том числе по годам реализации:</w:t>
            </w:r>
          </w:p>
          <w:p w:rsidR="00D712DD" w:rsidRDefault="00D712DD"/>
          <w:p w:rsidR="003C3821" w:rsidRDefault="003C3821" w:rsidP="003C3821">
            <w:r>
              <w:t>2021 г. – 2,3 тыс. руб.</w:t>
            </w:r>
          </w:p>
          <w:p w:rsidR="003C3821" w:rsidRDefault="003C3821" w:rsidP="003C3821">
            <w:r>
              <w:t xml:space="preserve">2022 г. – </w:t>
            </w:r>
            <w:r w:rsidR="000B7612">
              <w:t>2,3</w:t>
            </w:r>
            <w:r>
              <w:t xml:space="preserve"> тыс. руб.</w:t>
            </w:r>
          </w:p>
          <w:p w:rsidR="003C3821" w:rsidRDefault="003C3821" w:rsidP="003C3821">
            <w:r>
              <w:t xml:space="preserve">2023 г. – </w:t>
            </w:r>
            <w:r w:rsidR="004607AC">
              <w:t>1</w:t>
            </w:r>
            <w:r>
              <w:t>,</w:t>
            </w:r>
            <w:r w:rsidR="004607AC">
              <w:t>1</w:t>
            </w:r>
            <w:r>
              <w:t xml:space="preserve"> тыс. руб.</w:t>
            </w:r>
          </w:p>
          <w:p w:rsidR="003C3821" w:rsidRDefault="003C3821" w:rsidP="003C3821">
            <w:r>
              <w:t xml:space="preserve">2024 г. – </w:t>
            </w:r>
            <w:r w:rsidR="00BB7C6F">
              <w:t>1</w:t>
            </w:r>
            <w:r>
              <w:t>,0 тыс. руб.</w:t>
            </w:r>
          </w:p>
          <w:p w:rsidR="003C3821" w:rsidRDefault="003C3821" w:rsidP="003C3821">
            <w:pPr>
              <w:rPr>
                <w:lang w:eastAsia="ar-SA"/>
              </w:rPr>
            </w:pPr>
            <w:r>
              <w:rPr>
                <w:lang w:eastAsia="ar-SA"/>
              </w:rPr>
              <w:t xml:space="preserve">2025 г. – </w:t>
            </w:r>
            <w:r w:rsidR="006B28B9">
              <w:rPr>
                <w:lang w:eastAsia="ar-SA"/>
              </w:rPr>
              <w:t>1</w:t>
            </w:r>
            <w:r>
              <w:rPr>
                <w:lang w:eastAsia="ar-SA"/>
              </w:rPr>
              <w:t>,0 тыс. руб.</w:t>
            </w:r>
          </w:p>
          <w:p w:rsidR="00D712DD" w:rsidRDefault="00D712DD" w:rsidP="00534394"/>
        </w:tc>
      </w:tr>
      <w:tr w:rsidR="00D712DD" w:rsidTr="004607AC">
        <w:trPr>
          <w:cantSplit/>
          <w:trHeight w:val="1556"/>
        </w:trPr>
        <w:tc>
          <w:tcPr>
            <w:tcW w:w="3078" w:type="dxa"/>
            <w:tcBorders>
              <w:top w:val="single" w:sz="6" w:space="0" w:color="auto"/>
              <w:left w:val="single" w:sz="6" w:space="0" w:color="auto"/>
              <w:bottom w:val="single" w:sz="6" w:space="0" w:color="auto"/>
              <w:right w:val="single" w:sz="6" w:space="0" w:color="auto"/>
            </w:tcBorders>
            <w:hideMark/>
          </w:tcPr>
          <w:p w:rsidR="00D712DD" w:rsidRDefault="00D712DD">
            <w:pPr>
              <w:snapToGrid w:val="0"/>
              <w:jc w:val="both"/>
              <w:rPr>
                <w:highlight w:val="yellow"/>
                <w:lang w:eastAsia="ar-SA"/>
              </w:rPr>
            </w:pPr>
            <w:r>
              <w:t>Ожидаемые непосредственные результаты реализации подпрограммы муниципальной программы</w:t>
            </w:r>
          </w:p>
        </w:tc>
        <w:tc>
          <w:tcPr>
            <w:tcW w:w="6278" w:type="dxa"/>
            <w:tcBorders>
              <w:top w:val="single" w:sz="6" w:space="0" w:color="auto"/>
              <w:left w:val="single" w:sz="6" w:space="0" w:color="auto"/>
              <w:bottom w:val="single" w:sz="6" w:space="0" w:color="auto"/>
              <w:right w:val="single" w:sz="6" w:space="0" w:color="auto"/>
            </w:tcBorders>
            <w:hideMark/>
          </w:tcPr>
          <w:p w:rsidR="000F4DB4" w:rsidRPr="004607AC" w:rsidRDefault="00D712DD" w:rsidP="006B28B9">
            <w:pPr>
              <w:jc w:val="both"/>
            </w:pPr>
            <w:r>
              <w:t>Достижения объема расходов бюджета муниципального образования на развитие и поддержку малого и среднего предпринимательства в расчете на 1 жителя м</w:t>
            </w:r>
            <w:r w:rsidR="00534394">
              <w:t>униципального образования в 202</w:t>
            </w:r>
            <w:r w:rsidR="003C3821">
              <w:t>5</w:t>
            </w:r>
            <w:r>
              <w:t xml:space="preserve"> году до </w:t>
            </w:r>
            <w:r w:rsidR="006B28B9">
              <w:t>2,2</w:t>
            </w:r>
            <w:r>
              <w:t xml:space="preserve">  рубл</w:t>
            </w:r>
            <w:r w:rsidR="000B7612">
              <w:t>ей</w:t>
            </w:r>
            <w:r>
              <w:t>.</w:t>
            </w:r>
          </w:p>
        </w:tc>
      </w:tr>
    </w:tbl>
    <w:p w:rsidR="00D712DD" w:rsidRDefault="00D712DD" w:rsidP="00D712DD">
      <w:pPr>
        <w:jc w:val="center"/>
        <w:rPr>
          <w:b/>
          <w:bCs/>
          <w:sz w:val="28"/>
          <w:szCs w:val="28"/>
          <w:highlight w:val="yellow"/>
          <w:lang w:eastAsia="ar-SA"/>
        </w:rPr>
      </w:pPr>
    </w:p>
    <w:p w:rsidR="00D712DD" w:rsidRDefault="00D712DD" w:rsidP="00D712DD">
      <w:pPr>
        <w:widowControl/>
        <w:numPr>
          <w:ilvl w:val="0"/>
          <w:numId w:val="5"/>
        </w:numPr>
        <w:autoSpaceDN/>
        <w:adjustRightInd/>
        <w:jc w:val="center"/>
        <w:rPr>
          <w:b/>
          <w:bCs/>
          <w:sz w:val="28"/>
          <w:szCs w:val="28"/>
        </w:rPr>
      </w:pPr>
      <w:r>
        <w:rPr>
          <w:b/>
          <w:bCs/>
        </w:rPr>
        <w:t xml:space="preserve">Характеристика сферы реализации подпрограммы  </w:t>
      </w:r>
    </w:p>
    <w:p w:rsidR="00D712DD" w:rsidRDefault="00D712DD" w:rsidP="00D712DD">
      <w:pPr>
        <w:ind w:firstLine="540"/>
        <w:jc w:val="both"/>
      </w:pPr>
      <w:r>
        <w:t>Малый бизнес как явление социальное, экономическое и политическое, охватывающее практически все отрасли деятельности, должен решить для развития Новомакаровского сельского поселения  следующие основные задачи:</w:t>
      </w:r>
    </w:p>
    <w:p w:rsidR="00D712DD" w:rsidRDefault="00D712DD" w:rsidP="00D712DD">
      <w:pPr>
        <w:ind w:firstLine="540"/>
        <w:jc w:val="both"/>
      </w:pPr>
      <w:r>
        <w:t>- в социальном аспекте - способствовать обеспечению занятости и материальному благополучию населения, его духовному и культурному развитию, удовлетворению материальных потребностей через расширение рынка потребительских товаров и сферы услуг;</w:t>
      </w:r>
    </w:p>
    <w:p w:rsidR="00D712DD" w:rsidRDefault="00D712DD" w:rsidP="00D712DD">
      <w:pPr>
        <w:ind w:firstLine="540"/>
        <w:jc w:val="both"/>
      </w:pPr>
      <w:r>
        <w:t>- в экономическом - содействовать развитию конкурентной рыночной экономики, увеличению валового районного продукта, повышению доходов бюджета поселения и внебюджетных фондов;</w:t>
      </w:r>
    </w:p>
    <w:p w:rsidR="00D712DD" w:rsidRDefault="00D712DD" w:rsidP="00D712DD">
      <w:pPr>
        <w:ind w:firstLine="540"/>
        <w:jc w:val="both"/>
      </w:pPr>
      <w:r>
        <w:t>- в политическом - обеспечить формирование среднего класса - основного гаранта социальной и политической стабильности общества.</w:t>
      </w:r>
    </w:p>
    <w:p w:rsidR="00D712DD" w:rsidRDefault="00D712DD" w:rsidP="00D712DD">
      <w:pPr>
        <w:ind w:firstLine="708"/>
        <w:jc w:val="both"/>
      </w:pPr>
      <w:r>
        <w:lastRenderedPageBreak/>
        <w:t>Развитие МСП продолжает сдерживаться следующими основными проблемами:</w:t>
      </w:r>
    </w:p>
    <w:p w:rsidR="00D712DD" w:rsidRDefault="00D712DD" w:rsidP="00D712DD">
      <w:pPr>
        <w:ind w:firstLine="708"/>
        <w:jc w:val="both"/>
      </w:pPr>
      <w:r>
        <w:t xml:space="preserve">- слабой ориентированностью нормативной правовой базы на стимулирование развития малого предпринимательства, включая налоговое, трудовое, гражданское законодательство, иные нормативные правовые акты, регламентирующие вопросы организации и деятельности субъектов малого бизнеса. В правовой плоскости лежит решение проблем создания благоприятного налогового режима, формирования системы страхования от потенциальных рисков, совершенствование системы защиты прав предпринимателей. Нормативно-правового закрепления требуют и многие меры государственной поддержки малого предпринимательства, касающиеся кредитной деятельности, создания благоприятных условий для инвестирования и проведения других мер; </w:t>
      </w:r>
    </w:p>
    <w:p w:rsidR="00D712DD" w:rsidRDefault="00D712DD" w:rsidP="00D712DD">
      <w:pPr>
        <w:ind w:firstLine="708"/>
        <w:jc w:val="both"/>
      </w:pPr>
      <w:r>
        <w:t>- недостаточным ресурсным обеспечением (финансовым и имущественным) субъектов МП и объектов инфраструктуры ПМП, включая:</w:t>
      </w:r>
    </w:p>
    <w:p w:rsidR="00D712DD" w:rsidRDefault="00D712DD" w:rsidP="00D712DD">
      <w:pPr>
        <w:ind w:firstLine="708"/>
        <w:jc w:val="both"/>
      </w:pPr>
      <w:r>
        <w:t xml:space="preserve">а) недостаточный доступ к стартовому капиталу для начинающих предпринимателей; </w:t>
      </w:r>
    </w:p>
    <w:p w:rsidR="00D712DD" w:rsidRDefault="00D712DD" w:rsidP="00D712DD">
      <w:pPr>
        <w:ind w:firstLine="708"/>
        <w:jc w:val="both"/>
      </w:pPr>
      <w:r>
        <w:t xml:space="preserve">б) недостаточный доступ к капиталу для реализации перспективных инвестиционных проектов развивающихся предприятий; </w:t>
      </w:r>
    </w:p>
    <w:p w:rsidR="00D712DD" w:rsidRDefault="00D712DD" w:rsidP="00D712DD">
      <w:pPr>
        <w:ind w:firstLine="708"/>
        <w:jc w:val="both"/>
      </w:pPr>
      <w:r>
        <w:t xml:space="preserve">в) неразвитая система государственной гарантийной поддержки субъектов МСП, обращающихся за кредитами в коммерческие банки; </w:t>
      </w:r>
    </w:p>
    <w:p w:rsidR="00D712DD" w:rsidRDefault="00D712DD" w:rsidP="00D712DD">
      <w:pPr>
        <w:ind w:firstLine="708"/>
        <w:jc w:val="both"/>
      </w:pPr>
      <w:r>
        <w:t xml:space="preserve">г) неразвитость инфраструктуры малого бизнеса на территории  поселения </w:t>
      </w:r>
    </w:p>
    <w:p w:rsidR="00D712DD" w:rsidRDefault="00D712DD" w:rsidP="00D712DD">
      <w:pPr>
        <w:ind w:firstLine="708"/>
        <w:jc w:val="both"/>
      </w:pPr>
      <w:r>
        <w:t>- наличием на практике административных барьеров во взаимоотношениях малого бизнеса и власти на всех уровнях, сдерживающих развитие МСП;</w:t>
      </w:r>
    </w:p>
    <w:p w:rsidR="00D712DD" w:rsidRDefault="00D712DD" w:rsidP="00D712DD">
      <w:pPr>
        <w:ind w:firstLine="708"/>
        <w:jc w:val="both"/>
      </w:pPr>
      <w:r>
        <w:t>- социальной незащищенностью наемных работников в сфере МСП, сохранением нарушений в трудовых отношениях работодателей с работающими по найму, вызывающими текучесть кадров в предпринимательской среде;</w:t>
      </w:r>
    </w:p>
    <w:p w:rsidR="00D712DD" w:rsidRDefault="00D712DD" w:rsidP="00D712DD">
      <w:pPr>
        <w:ind w:firstLine="708"/>
        <w:jc w:val="both"/>
      </w:pPr>
      <w:r>
        <w:t>- недобросовестной конкуренцией на товарных рынках по отношению к малым предприятиям.</w:t>
      </w:r>
    </w:p>
    <w:p w:rsidR="00D712DD" w:rsidRDefault="00D712DD" w:rsidP="00D712DD">
      <w:pPr>
        <w:ind w:firstLine="540"/>
        <w:jc w:val="both"/>
      </w:pPr>
      <w:r>
        <w:t xml:space="preserve">  Подпрограмма муниципальной программы разработана на основе анализа современного состояния малого бизнеса в районе, тенденций развития МСП в области и с учетом результатов выполнения районных мероприятий по развитию и поддержки МСП в предыдущие годы. </w:t>
      </w:r>
    </w:p>
    <w:p w:rsidR="00D712DD" w:rsidRDefault="00D712DD" w:rsidP="00D712DD">
      <w:pPr>
        <w:jc w:val="both"/>
        <w:rPr>
          <w:sz w:val="28"/>
          <w:szCs w:val="28"/>
          <w:highlight w:val="yellow"/>
        </w:rPr>
      </w:pPr>
    </w:p>
    <w:p w:rsidR="00D712DD" w:rsidRDefault="00D712DD" w:rsidP="00D712DD">
      <w:pPr>
        <w:ind w:firstLine="540"/>
        <w:jc w:val="center"/>
        <w:rPr>
          <w:b/>
          <w:bCs/>
          <w:color w:val="000000"/>
          <w:lang w:eastAsia="ar-SA"/>
        </w:rPr>
      </w:pPr>
      <w:r>
        <w:rPr>
          <w:b/>
          <w:bCs/>
          <w:color w:val="00000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712DD" w:rsidRDefault="00D712DD" w:rsidP="00D712DD">
      <w:pPr>
        <w:ind w:firstLine="540"/>
        <w:jc w:val="center"/>
      </w:pPr>
    </w:p>
    <w:p w:rsidR="00D712DD" w:rsidRDefault="00D712DD" w:rsidP="00D712DD">
      <w:pPr>
        <w:ind w:firstLine="708"/>
        <w:jc w:val="center"/>
        <w:rPr>
          <w:b/>
        </w:rPr>
      </w:pPr>
      <w:r>
        <w:rPr>
          <w:b/>
        </w:rPr>
        <w:t>2.1. Цели подпрограммы.</w:t>
      </w:r>
    </w:p>
    <w:p w:rsidR="00D712DD" w:rsidRDefault="00D712DD" w:rsidP="00D712DD">
      <w:pPr>
        <w:jc w:val="both"/>
      </w:pPr>
      <w:r>
        <w:t xml:space="preserve">        Целью подпрограммы является создание благоприятного предпринимательского климата и условий для ведения бизнеса</w:t>
      </w:r>
    </w:p>
    <w:p w:rsidR="00D712DD" w:rsidRDefault="00D712DD" w:rsidP="00D712DD">
      <w:pPr>
        <w:ind w:firstLine="708"/>
        <w:jc w:val="center"/>
        <w:rPr>
          <w:b/>
        </w:rPr>
      </w:pPr>
      <w:r>
        <w:rPr>
          <w:b/>
        </w:rPr>
        <w:t>2.2. Задачи подпрограммы.</w:t>
      </w:r>
    </w:p>
    <w:p w:rsidR="00D712DD" w:rsidRDefault="0084092B" w:rsidP="00D712DD">
      <w:pPr>
        <w:jc w:val="both"/>
        <w:rPr>
          <w:lang w:eastAsia="ar-SA"/>
        </w:rPr>
      </w:pPr>
      <w:r>
        <w:t xml:space="preserve">        </w:t>
      </w:r>
      <w:r w:rsidR="00D712DD">
        <w:t>1. Создание условий для привлечения инвестиций в развитие экономики района.</w:t>
      </w:r>
    </w:p>
    <w:p w:rsidR="00D712DD" w:rsidRDefault="0084092B" w:rsidP="00D712DD">
      <w:pPr>
        <w:jc w:val="both"/>
        <w:rPr>
          <w:sz w:val="28"/>
          <w:szCs w:val="28"/>
        </w:rPr>
      </w:pPr>
      <w:r>
        <w:t xml:space="preserve">        </w:t>
      </w:r>
      <w:r w:rsidR="00D712DD">
        <w:t>2. Повышение предпринимательской активности и развитие малого и среднего предпринимательства.</w:t>
      </w:r>
    </w:p>
    <w:p w:rsidR="00D712DD" w:rsidRDefault="00D712DD" w:rsidP="00D712DD">
      <w:pPr>
        <w:ind w:firstLine="709"/>
        <w:jc w:val="center"/>
        <w:rPr>
          <w:b/>
          <w:bCs/>
          <w:color w:val="000000"/>
          <w:highlight w:val="yellow"/>
          <w:lang w:eastAsia="ar-SA"/>
        </w:rPr>
      </w:pPr>
      <w:r>
        <w:rPr>
          <w:b/>
          <w:bCs/>
          <w:color w:val="000000"/>
        </w:rPr>
        <w:t>2.3. Показатели (индикаторы) достижения целей решения задач.</w:t>
      </w:r>
    </w:p>
    <w:p w:rsidR="00D712DD" w:rsidRDefault="0084092B" w:rsidP="0084092B">
      <w:pPr>
        <w:jc w:val="both"/>
      </w:pPr>
      <w:r>
        <w:t xml:space="preserve">        </w:t>
      </w:r>
      <w:r w:rsidR="00D712DD">
        <w:t xml:space="preserve">В </w:t>
      </w:r>
      <w:proofErr w:type="gramStart"/>
      <w:r w:rsidR="00D712DD">
        <w:t>результате</w:t>
      </w:r>
      <w:proofErr w:type="gramEnd"/>
      <w:r w:rsidR="00D712DD">
        <w:t xml:space="preserve"> реализации мероприятий подпрограммы в 202</w:t>
      </w:r>
      <w:r w:rsidR="003C3821">
        <w:t>5</w:t>
      </w:r>
      <w:r w:rsidR="00D712DD">
        <w:t xml:space="preserve"> году будут достигнуты следующие социально-экономические показатели, характеризующие экономическую, бюджетную и социальную эффективность мероприятий программы:</w:t>
      </w:r>
    </w:p>
    <w:p w:rsidR="00D712DD" w:rsidRDefault="0084092B" w:rsidP="0084092B">
      <w:pPr>
        <w:tabs>
          <w:tab w:val="left" w:pos="142"/>
          <w:tab w:val="left" w:pos="284"/>
          <w:tab w:val="left" w:pos="426"/>
        </w:tabs>
        <w:jc w:val="both"/>
        <w:outlineLvl w:val="2"/>
      </w:pPr>
      <w:r>
        <w:t xml:space="preserve">         </w:t>
      </w:r>
      <w:r w:rsidR="00D712DD">
        <w:t>1. Показатели экономической эффективности:</w:t>
      </w:r>
    </w:p>
    <w:p w:rsidR="00D712DD" w:rsidRDefault="0084092B" w:rsidP="0084092B">
      <w:pPr>
        <w:jc w:val="both"/>
        <w:rPr>
          <w:lang w:eastAsia="ar-SA"/>
        </w:rPr>
      </w:pPr>
      <w:r>
        <w:t xml:space="preserve">         </w:t>
      </w:r>
      <w:r w:rsidR="00D712DD">
        <w:t>Оценка достижения показателя производится на основании мониторинга;</w:t>
      </w:r>
    </w:p>
    <w:p w:rsidR="00D712DD" w:rsidRDefault="0084092B" w:rsidP="008409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712DD">
        <w:rPr>
          <w:rFonts w:ascii="Times New Roman" w:hAnsi="Times New Roman" w:cs="Times New Roman"/>
          <w:sz w:val="24"/>
          <w:szCs w:val="24"/>
        </w:rPr>
        <w:t xml:space="preserve">- прирост количества субъектов малого и среднего предпринимательства, осуществляющих деятельность на территории Новомакаровского сельского поселения, в </w:t>
      </w:r>
      <w:r w:rsidR="00D712DD">
        <w:rPr>
          <w:rFonts w:ascii="Times New Roman" w:hAnsi="Times New Roman" w:cs="Times New Roman"/>
          <w:sz w:val="24"/>
          <w:szCs w:val="24"/>
        </w:rPr>
        <w:lastRenderedPageBreak/>
        <w:t>процентах к предыдущему году.</w:t>
      </w:r>
    </w:p>
    <w:p w:rsidR="00D712DD" w:rsidRDefault="00D712DD" w:rsidP="00D712DD">
      <w:pPr>
        <w:ind w:firstLine="709"/>
        <w:jc w:val="both"/>
      </w:pPr>
      <w:r>
        <w:t>Оценка достижения показателя производится на основании мониторинга или при помощи оценочных данных.</w:t>
      </w:r>
    </w:p>
    <w:p w:rsidR="00D712DD" w:rsidRDefault="00D712DD" w:rsidP="00D712DD">
      <w:pPr>
        <w:jc w:val="both"/>
        <w:outlineLvl w:val="2"/>
      </w:pPr>
      <w:r>
        <w:t>2. Показатели социальной эффективности:</w:t>
      </w:r>
    </w:p>
    <w:p w:rsidR="00D712DD" w:rsidRPr="00C67FCA" w:rsidRDefault="00D712DD" w:rsidP="00C67FCA">
      <w:pPr>
        <w:ind w:firstLine="540"/>
        <w:jc w:val="both"/>
      </w:pPr>
      <w:r>
        <w:t>-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гражданам и субъектам малого предпринимательства.</w:t>
      </w:r>
    </w:p>
    <w:p w:rsidR="00D712DD" w:rsidRDefault="00D712DD" w:rsidP="00D712DD">
      <w:pPr>
        <w:ind w:firstLine="709"/>
        <w:jc w:val="center"/>
        <w:rPr>
          <w:b/>
          <w:bCs/>
          <w:color w:val="000000"/>
          <w:lang w:eastAsia="ar-SA"/>
        </w:rPr>
      </w:pPr>
      <w:r>
        <w:rPr>
          <w:b/>
          <w:bCs/>
          <w:color w:val="000000"/>
        </w:rPr>
        <w:t>2.4. Основные, ожидаемые конечные результаты подпрограммы муниципальной программы</w:t>
      </w:r>
    </w:p>
    <w:tbl>
      <w:tblPr>
        <w:tblW w:w="9640" w:type="dxa"/>
        <w:tblInd w:w="-176" w:type="dxa"/>
        <w:tblLook w:val="04A0" w:firstRow="1" w:lastRow="0" w:firstColumn="1" w:lastColumn="0" w:noHBand="0" w:noVBand="1"/>
      </w:tblPr>
      <w:tblGrid>
        <w:gridCol w:w="2694"/>
        <w:gridCol w:w="1418"/>
        <w:gridCol w:w="1275"/>
        <w:gridCol w:w="1560"/>
        <w:gridCol w:w="1275"/>
        <w:gridCol w:w="1418"/>
      </w:tblGrid>
      <w:tr w:rsidR="00D712DD" w:rsidRPr="00C67FCA" w:rsidTr="00BC6BE0">
        <w:trPr>
          <w:trHeight w:val="465"/>
        </w:trPr>
        <w:tc>
          <w:tcPr>
            <w:tcW w:w="2694" w:type="dxa"/>
            <w:vMerge w:val="restart"/>
            <w:tcBorders>
              <w:top w:val="single" w:sz="4" w:space="0" w:color="auto"/>
              <w:left w:val="single" w:sz="4" w:space="0" w:color="auto"/>
              <w:bottom w:val="single" w:sz="4" w:space="0" w:color="auto"/>
              <w:right w:val="single" w:sz="4" w:space="0" w:color="auto"/>
            </w:tcBorders>
            <w:hideMark/>
          </w:tcPr>
          <w:p w:rsidR="00D712DD" w:rsidRPr="00C67FCA" w:rsidRDefault="00D712DD">
            <w:pPr>
              <w:rPr>
                <w:sz w:val="22"/>
                <w:szCs w:val="22"/>
                <w:lang w:eastAsia="ar-SA"/>
              </w:rPr>
            </w:pPr>
            <w:r w:rsidRPr="00C67FCA">
              <w:rPr>
                <w:sz w:val="22"/>
                <w:szCs w:val="22"/>
              </w:rPr>
              <w:t>Наименование показателя (индикатора)</w:t>
            </w:r>
          </w:p>
        </w:tc>
        <w:tc>
          <w:tcPr>
            <w:tcW w:w="6946" w:type="dxa"/>
            <w:gridSpan w:val="5"/>
            <w:tcBorders>
              <w:top w:val="single" w:sz="4" w:space="0" w:color="auto"/>
              <w:left w:val="nil"/>
              <w:bottom w:val="single" w:sz="4" w:space="0" w:color="auto"/>
              <w:right w:val="single" w:sz="4" w:space="0" w:color="auto"/>
            </w:tcBorders>
            <w:hideMark/>
          </w:tcPr>
          <w:p w:rsidR="00D712DD" w:rsidRPr="00C67FCA" w:rsidRDefault="00D712DD">
            <w:pPr>
              <w:jc w:val="center"/>
              <w:rPr>
                <w:sz w:val="22"/>
                <w:szCs w:val="22"/>
                <w:lang w:eastAsia="ar-SA"/>
              </w:rPr>
            </w:pPr>
            <w:r w:rsidRPr="00C67FCA">
              <w:rPr>
                <w:sz w:val="22"/>
                <w:szCs w:val="22"/>
              </w:rPr>
              <w:t>годы реализации</w:t>
            </w:r>
          </w:p>
        </w:tc>
      </w:tr>
      <w:tr w:rsidR="003C3821" w:rsidRPr="00C67FCA" w:rsidTr="00BC6BE0">
        <w:trPr>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C3821" w:rsidRPr="00C67FCA" w:rsidRDefault="003C3821">
            <w:pPr>
              <w:rPr>
                <w:sz w:val="22"/>
                <w:szCs w:val="22"/>
                <w:lang w:eastAsia="ar-SA"/>
              </w:rPr>
            </w:pPr>
          </w:p>
        </w:tc>
        <w:tc>
          <w:tcPr>
            <w:tcW w:w="1418" w:type="dxa"/>
            <w:tcBorders>
              <w:top w:val="nil"/>
              <w:left w:val="nil"/>
              <w:bottom w:val="single" w:sz="4" w:space="0" w:color="auto"/>
              <w:right w:val="single" w:sz="4" w:space="0" w:color="auto"/>
            </w:tcBorders>
          </w:tcPr>
          <w:p w:rsidR="003C3821" w:rsidRPr="00C67FCA" w:rsidRDefault="003C3821" w:rsidP="0084092B">
            <w:pPr>
              <w:jc w:val="center"/>
              <w:rPr>
                <w:sz w:val="22"/>
                <w:szCs w:val="22"/>
                <w:lang w:eastAsia="ar-SA"/>
              </w:rPr>
            </w:pPr>
            <w:r w:rsidRPr="00C67FCA">
              <w:rPr>
                <w:sz w:val="22"/>
                <w:szCs w:val="22"/>
                <w:lang w:eastAsia="ar-SA"/>
              </w:rPr>
              <w:t>2021</w:t>
            </w:r>
          </w:p>
        </w:tc>
        <w:tc>
          <w:tcPr>
            <w:tcW w:w="1275" w:type="dxa"/>
            <w:tcBorders>
              <w:top w:val="nil"/>
              <w:left w:val="nil"/>
              <w:bottom w:val="single" w:sz="4" w:space="0" w:color="auto"/>
              <w:right w:val="single" w:sz="4" w:space="0" w:color="auto"/>
            </w:tcBorders>
          </w:tcPr>
          <w:p w:rsidR="003C3821" w:rsidRPr="00C67FCA" w:rsidRDefault="003C3821" w:rsidP="0084092B">
            <w:pPr>
              <w:jc w:val="center"/>
              <w:rPr>
                <w:sz w:val="22"/>
                <w:szCs w:val="22"/>
                <w:lang w:eastAsia="ar-SA"/>
              </w:rPr>
            </w:pPr>
            <w:r w:rsidRPr="00C67FCA">
              <w:rPr>
                <w:sz w:val="22"/>
                <w:szCs w:val="22"/>
                <w:lang w:eastAsia="ar-SA"/>
              </w:rPr>
              <w:t>2022</w:t>
            </w:r>
          </w:p>
        </w:tc>
        <w:tc>
          <w:tcPr>
            <w:tcW w:w="1560" w:type="dxa"/>
            <w:tcBorders>
              <w:top w:val="nil"/>
              <w:left w:val="nil"/>
              <w:bottom w:val="single" w:sz="4" w:space="0" w:color="auto"/>
              <w:right w:val="single" w:sz="4" w:space="0" w:color="auto"/>
            </w:tcBorders>
          </w:tcPr>
          <w:p w:rsidR="003C3821" w:rsidRPr="00C67FCA" w:rsidRDefault="003C3821" w:rsidP="0084092B">
            <w:pPr>
              <w:jc w:val="center"/>
              <w:rPr>
                <w:sz w:val="22"/>
                <w:szCs w:val="22"/>
                <w:lang w:eastAsia="ar-SA"/>
              </w:rPr>
            </w:pPr>
            <w:r>
              <w:rPr>
                <w:sz w:val="22"/>
                <w:szCs w:val="22"/>
                <w:lang w:eastAsia="ar-SA"/>
              </w:rPr>
              <w:t>2023</w:t>
            </w:r>
          </w:p>
        </w:tc>
        <w:tc>
          <w:tcPr>
            <w:tcW w:w="1275" w:type="dxa"/>
            <w:tcBorders>
              <w:top w:val="nil"/>
              <w:left w:val="nil"/>
              <w:bottom w:val="single" w:sz="4" w:space="0" w:color="auto"/>
              <w:right w:val="single" w:sz="4" w:space="0" w:color="auto"/>
            </w:tcBorders>
          </w:tcPr>
          <w:p w:rsidR="003C3821" w:rsidRPr="00C67FCA" w:rsidRDefault="003C3821" w:rsidP="0084092B">
            <w:pPr>
              <w:jc w:val="center"/>
              <w:rPr>
                <w:sz w:val="22"/>
                <w:szCs w:val="22"/>
                <w:lang w:eastAsia="ar-SA"/>
              </w:rPr>
            </w:pPr>
            <w:r w:rsidRPr="00C67FCA">
              <w:rPr>
                <w:sz w:val="22"/>
                <w:szCs w:val="22"/>
                <w:lang w:eastAsia="ar-SA"/>
              </w:rPr>
              <w:t>202</w:t>
            </w:r>
            <w:r>
              <w:rPr>
                <w:sz w:val="22"/>
                <w:szCs w:val="22"/>
                <w:lang w:eastAsia="ar-SA"/>
              </w:rPr>
              <w:t>4</w:t>
            </w:r>
          </w:p>
        </w:tc>
        <w:tc>
          <w:tcPr>
            <w:tcW w:w="1418" w:type="dxa"/>
            <w:tcBorders>
              <w:top w:val="nil"/>
              <w:left w:val="nil"/>
              <w:bottom w:val="single" w:sz="4" w:space="0" w:color="auto"/>
              <w:right w:val="single" w:sz="4" w:space="0" w:color="auto"/>
            </w:tcBorders>
          </w:tcPr>
          <w:p w:rsidR="003C3821" w:rsidRPr="00C67FCA" w:rsidRDefault="003C3821" w:rsidP="0084092B">
            <w:pPr>
              <w:jc w:val="center"/>
              <w:rPr>
                <w:sz w:val="22"/>
                <w:szCs w:val="22"/>
                <w:lang w:eastAsia="ar-SA"/>
              </w:rPr>
            </w:pPr>
            <w:r w:rsidRPr="00C67FCA">
              <w:rPr>
                <w:sz w:val="22"/>
                <w:szCs w:val="22"/>
                <w:lang w:eastAsia="ar-SA"/>
              </w:rPr>
              <w:t>202</w:t>
            </w:r>
            <w:r>
              <w:rPr>
                <w:sz w:val="22"/>
                <w:szCs w:val="22"/>
                <w:lang w:eastAsia="ar-SA"/>
              </w:rPr>
              <w:t>5</w:t>
            </w:r>
          </w:p>
        </w:tc>
      </w:tr>
      <w:tr w:rsidR="003C3821" w:rsidRPr="00C67FCA" w:rsidTr="00BC6BE0">
        <w:trPr>
          <w:trHeight w:val="1408"/>
        </w:trPr>
        <w:tc>
          <w:tcPr>
            <w:tcW w:w="2694" w:type="dxa"/>
            <w:tcBorders>
              <w:top w:val="single" w:sz="4" w:space="0" w:color="auto"/>
              <w:left w:val="single" w:sz="4" w:space="0" w:color="auto"/>
              <w:bottom w:val="single" w:sz="4" w:space="0" w:color="auto"/>
              <w:right w:val="single" w:sz="4" w:space="0" w:color="auto"/>
            </w:tcBorders>
            <w:vAlign w:val="bottom"/>
            <w:hideMark/>
          </w:tcPr>
          <w:p w:rsidR="003C3821" w:rsidRPr="00C67FCA" w:rsidRDefault="003C3821">
            <w:pPr>
              <w:rPr>
                <w:sz w:val="22"/>
                <w:szCs w:val="22"/>
                <w:lang w:eastAsia="ar-SA"/>
              </w:rPr>
            </w:pPr>
            <w:r w:rsidRPr="00C67FCA">
              <w:rPr>
                <w:sz w:val="22"/>
                <w:szCs w:val="22"/>
              </w:rPr>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w:t>
            </w:r>
            <w:r w:rsidR="004607AC">
              <w:rPr>
                <w:sz w:val="22"/>
                <w:szCs w:val="22"/>
              </w:rPr>
              <w:t xml:space="preserve">тыс. </w:t>
            </w:r>
            <w:r w:rsidRPr="00C67FCA">
              <w:rPr>
                <w:sz w:val="22"/>
                <w:szCs w:val="22"/>
              </w:rPr>
              <w:t>рублей)</w:t>
            </w:r>
          </w:p>
        </w:tc>
        <w:tc>
          <w:tcPr>
            <w:tcW w:w="1418" w:type="dxa"/>
            <w:tcBorders>
              <w:top w:val="single" w:sz="4" w:space="0" w:color="auto"/>
              <w:left w:val="single" w:sz="4" w:space="0" w:color="auto"/>
              <w:bottom w:val="single" w:sz="4" w:space="0" w:color="auto"/>
              <w:right w:val="single" w:sz="4" w:space="0" w:color="auto"/>
            </w:tcBorders>
            <w:vAlign w:val="bottom"/>
          </w:tcPr>
          <w:p w:rsidR="003C3821" w:rsidRPr="00C67FCA" w:rsidRDefault="004607AC" w:rsidP="002F5A93">
            <w:pPr>
              <w:jc w:val="center"/>
              <w:rPr>
                <w:sz w:val="22"/>
                <w:szCs w:val="22"/>
                <w:lang w:eastAsia="ar-SA"/>
              </w:rPr>
            </w:pPr>
            <w:r>
              <w:rPr>
                <w:sz w:val="22"/>
                <w:szCs w:val="22"/>
                <w:lang w:eastAsia="ar-SA"/>
              </w:rPr>
              <w:t>0,004</w:t>
            </w:r>
          </w:p>
        </w:tc>
        <w:tc>
          <w:tcPr>
            <w:tcW w:w="1275" w:type="dxa"/>
            <w:tcBorders>
              <w:top w:val="single" w:sz="4" w:space="0" w:color="auto"/>
              <w:left w:val="single" w:sz="4" w:space="0" w:color="auto"/>
              <w:bottom w:val="single" w:sz="4" w:space="0" w:color="auto"/>
              <w:right w:val="single" w:sz="4" w:space="0" w:color="auto"/>
            </w:tcBorders>
            <w:vAlign w:val="bottom"/>
          </w:tcPr>
          <w:p w:rsidR="003C3821" w:rsidRPr="00C67FCA" w:rsidRDefault="004607AC">
            <w:pPr>
              <w:jc w:val="center"/>
              <w:rPr>
                <w:sz w:val="22"/>
                <w:szCs w:val="22"/>
                <w:lang w:eastAsia="ar-SA"/>
              </w:rPr>
            </w:pPr>
            <w:r>
              <w:rPr>
                <w:sz w:val="22"/>
                <w:szCs w:val="22"/>
                <w:lang w:eastAsia="ar-SA"/>
              </w:rPr>
              <w:t>0,004</w:t>
            </w:r>
          </w:p>
        </w:tc>
        <w:tc>
          <w:tcPr>
            <w:tcW w:w="1560" w:type="dxa"/>
            <w:tcBorders>
              <w:top w:val="single" w:sz="4" w:space="0" w:color="auto"/>
              <w:left w:val="single" w:sz="4" w:space="0" w:color="auto"/>
              <w:bottom w:val="single" w:sz="4" w:space="0" w:color="auto"/>
              <w:right w:val="single" w:sz="4" w:space="0" w:color="auto"/>
            </w:tcBorders>
            <w:vAlign w:val="bottom"/>
          </w:tcPr>
          <w:p w:rsidR="003C3821" w:rsidRPr="00C67FCA" w:rsidRDefault="004607AC">
            <w:pPr>
              <w:jc w:val="center"/>
              <w:rPr>
                <w:sz w:val="22"/>
                <w:szCs w:val="22"/>
                <w:lang w:eastAsia="ar-SA"/>
              </w:rPr>
            </w:pPr>
            <w:r>
              <w:rPr>
                <w:sz w:val="22"/>
                <w:szCs w:val="22"/>
                <w:lang w:eastAsia="ar-SA"/>
              </w:rPr>
              <w:t>0,002</w:t>
            </w:r>
          </w:p>
        </w:tc>
        <w:tc>
          <w:tcPr>
            <w:tcW w:w="1275" w:type="dxa"/>
            <w:tcBorders>
              <w:top w:val="single" w:sz="4" w:space="0" w:color="auto"/>
              <w:left w:val="single" w:sz="4" w:space="0" w:color="auto"/>
              <w:bottom w:val="single" w:sz="4" w:space="0" w:color="auto"/>
              <w:right w:val="single" w:sz="4" w:space="0" w:color="auto"/>
            </w:tcBorders>
            <w:vAlign w:val="bottom"/>
          </w:tcPr>
          <w:p w:rsidR="003C3821" w:rsidRPr="00C67FCA" w:rsidRDefault="00BB7C6F" w:rsidP="003C3821">
            <w:pPr>
              <w:jc w:val="center"/>
              <w:rPr>
                <w:sz w:val="22"/>
                <w:szCs w:val="22"/>
                <w:lang w:eastAsia="ar-SA"/>
              </w:rPr>
            </w:pPr>
            <w:r>
              <w:rPr>
                <w:sz w:val="22"/>
                <w:szCs w:val="22"/>
                <w:lang w:eastAsia="ar-SA"/>
              </w:rPr>
              <w:t>0,002</w:t>
            </w:r>
          </w:p>
        </w:tc>
        <w:tc>
          <w:tcPr>
            <w:tcW w:w="1418" w:type="dxa"/>
            <w:tcBorders>
              <w:top w:val="single" w:sz="4" w:space="0" w:color="auto"/>
              <w:left w:val="single" w:sz="4" w:space="0" w:color="auto"/>
              <w:bottom w:val="single" w:sz="4" w:space="0" w:color="auto"/>
              <w:right w:val="single" w:sz="4" w:space="0" w:color="auto"/>
            </w:tcBorders>
            <w:vAlign w:val="bottom"/>
          </w:tcPr>
          <w:p w:rsidR="003C3821" w:rsidRPr="00C67FCA" w:rsidRDefault="0084092B">
            <w:pPr>
              <w:jc w:val="center"/>
              <w:rPr>
                <w:sz w:val="22"/>
                <w:szCs w:val="22"/>
                <w:lang w:eastAsia="ar-SA"/>
              </w:rPr>
            </w:pPr>
            <w:r>
              <w:rPr>
                <w:sz w:val="22"/>
                <w:szCs w:val="22"/>
                <w:lang w:eastAsia="ar-SA"/>
              </w:rPr>
              <w:t>2,2</w:t>
            </w:r>
          </w:p>
        </w:tc>
      </w:tr>
    </w:tbl>
    <w:p w:rsidR="00D712DD" w:rsidRDefault="00D712DD" w:rsidP="00C67FCA">
      <w:pPr>
        <w:rPr>
          <w:b/>
          <w:bCs/>
          <w:color w:val="000000"/>
          <w:highlight w:val="yellow"/>
        </w:rPr>
      </w:pPr>
    </w:p>
    <w:p w:rsidR="00D712DD" w:rsidRDefault="00D712DD" w:rsidP="00D712DD">
      <w:pPr>
        <w:jc w:val="center"/>
        <w:rPr>
          <w:b/>
        </w:rPr>
      </w:pPr>
      <w:r>
        <w:rPr>
          <w:b/>
        </w:rPr>
        <w:t>2.5. Сроки и этапы реализации подпрограммы.</w:t>
      </w:r>
    </w:p>
    <w:p w:rsidR="00D712DD" w:rsidRPr="00C67FCA" w:rsidRDefault="00D712DD" w:rsidP="00C67FCA">
      <w:pPr>
        <w:ind w:firstLine="708"/>
        <w:jc w:val="both"/>
      </w:pPr>
      <w:r>
        <w:t>Общий срок реализации подпрограммы рассчитан на период с 20</w:t>
      </w:r>
      <w:r w:rsidR="003C3821">
        <w:t>21</w:t>
      </w:r>
      <w:r>
        <w:t xml:space="preserve"> по 202</w:t>
      </w:r>
      <w:r w:rsidR="003C3821">
        <w:t>5</w:t>
      </w:r>
      <w:r>
        <w:t xml:space="preserve"> год (в один этап).</w:t>
      </w:r>
    </w:p>
    <w:p w:rsidR="00D712DD" w:rsidRDefault="00D712DD" w:rsidP="00D712DD">
      <w:pPr>
        <w:ind w:left="360"/>
        <w:jc w:val="center"/>
        <w:rPr>
          <w:b/>
        </w:rPr>
      </w:pPr>
      <w:r>
        <w:rPr>
          <w:b/>
        </w:rPr>
        <w:t>3.Характеристика основных мероприятий подпрограммы.</w:t>
      </w:r>
    </w:p>
    <w:p w:rsidR="00D712DD" w:rsidRDefault="00D712DD" w:rsidP="00D712DD">
      <w:pPr>
        <w:ind w:firstLine="540"/>
        <w:jc w:val="both"/>
        <w:rPr>
          <w:lang w:eastAsia="ar-SA"/>
        </w:rPr>
      </w:pPr>
      <w:r>
        <w:rPr>
          <w:u w:val="single"/>
        </w:rPr>
        <w:t>Мероприятие 1.</w:t>
      </w:r>
      <w:r>
        <w:t xml:space="preserve"> Финансовое обеспечение мероприятий согласно Соглашению по передаче полномочий.</w:t>
      </w:r>
    </w:p>
    <w:p w:rsidR="00D712DD" w:rsidRDefault="00D712DD" w:rsidP="00D712DD">
      <w:pPr>
        <w:jc w:val="both"/>
      </w:pPr>
      <w:r>
        <w:t xml:space="preserve">       Цель мероприятия – Создание благоприятного предпринимательского климата и условий для ведения бизнеса.</w:t>
      </w:r>
    </w:p>
    <w:p w:rsidR="00D712DD" w:rsidRDefault="00D712DD" w:rsidP="00D712DD">
      <w:pPr>
        <w:jc w:val="both"/>
      </w:pPr>
      <w:r>
        <w:t xml:space="preserve">Реализация мероприятия – субсидирование </w:t>
      </w:r>
      <w:r>
        <w:rPr>
          <w:color w:val="000000"/>
        </w:rPr>
        <w:t>начинающих субъектов малого и среднего предпринимательства на создание собственного дела</w:t>
      </w:r>
    </w:p>
    <w:p w:rsidR="00D712DD" w:rsidRDefault="00D712DD" w:rsidP="00D712DD">
      <w:pPr>
        <w:ind w:firstLine="540"/>
        <w:jc w:val="both"/>
      </w:pPr>
      <w:r>
        <w:t>Исполнители:</w:t>
      </w:r>
    </w:p>
    <w:p w:rsidR="00D712DD" w:rsidRDefault="00D712DD" w:rsidP="00D712DD">
      <w:pPr>
        <w:ind w:firstLine="540"/>
        <w:jc w:val="both"/>
      </w:pPr>
      <w:r>
        <w:t xml:space="preserve">- </w:t>
      </w:r>
      <w:r>
        <w:rPr>
          <w:bCs/>
          <w:iCs/>
        </w:rPr>
        <w:t xml:space="preserve">администрация </w:t>
      </w:r>
      <w:r>
        <w:t xml:space="preserve">Новомакаровского сельского </w:t>
      </w:r>
      <w:r>
        <w:rPr>
          <w:bCs/>
          <w:iCs/>
        </w:rPr>
        <w:t xml:space="preserve"> поселения Грибановского муниципального района Воронежской области;</w:t>
      </w:r>
    </w:p>
    <w:p w:rsidR="00D712DD" w:rsidRDefault="00D712DD" w:rsidP="00D712DD">
      <w:pPr>
        <w:ind w:firstLine="540"/>
        <w:jc w:val="both"/>
      </w:pPr>
      <w:r>
        <w:t>- отдел социально - экономического развития и программ администрации Грибановского муниципального района;</w:t>
      </w:r>
    </w:p>
    <w:p w:rsidR="00D712DD" w:rsidRDefault="00D712DD" w:rsidP="00D712DD">
      <w:pPr>
        <w:ind w:firstLine="540"/>
        <w:jc w:val="both"/>
      </w:pPr>
      <w:r>
        <w:t>- отдел по финансам администрации Грибановского муниципального района;</w:t>
      </w:r>
    </w:p>
    <w:p w:rsidR="00D712DD" w:rsidRDefault="00D712DD" w:rsidP="00D712DD">
      <w:pPr>
        <w:ind w:firstLine="540"/>
        <w:jc w:val="both"/>
      </w:pPr>
      <w:r>
        <w:t>Финансирование мероприятия:</w:t>
      </w:r>
    </w:p>
    <w:p w:rsidR="005B6F83" w:rsidRDefault="005B6F83" w:rsidP="00C67FCA">
      <w:pPr>
        <w:snapToGrid w:val="0"/>
        <w:jc w:val="both"/>
        <w:rPr>
          <w:lang w:eastAsia="ar-SA"/>
        </w:rPr>
      </w:pPr>
      <w:r>
        <w:t xml:space="preserve">Всего – </w:t>
      </w:r>
      <w:r w:rsidR="0084092B">
        <w:t>7</w:t>
      </w:r>
      <w:r w:rsidR="00DA0A66" w:rsidRPr="00DA0A66">
        <w:rPr>
          <w:b/>
        </w:rPr>
        <w:t>,7</w:t>
      </w:r>
      <w:r w:rsidRPr="00DA0A66">
        <w:rPr>
          <w:b/>
        </w:rPr>
        <w:t xml:space="preserve"> тыс. руб</w:t>
      </w:r>
      <w:r>
        <w:t>., в том числе</w:t>
      </w:r>
      <w:r w:rsidR="00C67FCA">
        <w:rPr>
          <w:lang w:eastAsia="ar-SA"/>
        </w:rPr>
        <w:t xml:space="preserve"> </w:t>
      </w:r>
      <w:r>
        <w:t xml:space="preserve">из местного бюджета – </w:t>
      </w:r>
      <w:r w:rsidR="0084092B">
        <w:t>7</w:t>
      </w:r>
      <w:r w:rsidR="00DA0A66" w:rsidRPr="00DA0A66">
        <w:rPr>
          <w:b/>
        </w:rPr>
        <w:t>,7</w:t>
      </w:r>
      <w:r w:rsidRPr="00DA0A66">
        <w:rPr>
          <w:b/>
        </w:rPr>
        <w:t xml:space="preserve"> тыс. руб</w:t>
      </w:r>
      <w:r>
        <w:t>.;</w:t>
      </w:r>
      <w:r w:rsidR="00C67FCA">
        <w:rPr>
          <w:lang w:eastAsia="ar-SA"/>
        </w:rPr>
        <w:t xml:space="preserve"> </w:t>
      </w:r>
      <w:r>
        <w:t>в том числе по годам реализации:</w:t>
      </w:r>
    </w:p>
    <w:p w:rsidR="005B6F83" w:rsidRDefault="005B6F83" w:rsidP="005B6F83"/>
    <w:p w:rsidR="003C3821" w:rsidRPr="003C3821" w:rsidRDefault="003C3821" w:rsidP="003C3821">
      <w:pPr>
        <w:pStyle w:val="aff3"/>
        <w:ind w:firstLine="0"/>
        <w:rPr>
          <w:rFonts w:ascii="Times New Roman" w:hAnsi="Times New Roman" w:cs="Times New Roman"/>
          <w:sz w:val="24"/>
          <w:szCs w:val="24"/>
        </w:rPr>
      </w:pPr>
      <w:r w:rsidRPr="003C3821">
        <w:rPr>
          <w:rFonts w:ascii="Times New Roman" w:hAnsi="Times New Roman" w:cs="Times New Roman"/>
          <w:sz w:val="24"/>
          <w:szCs w:val="24"/>
        </w:rPr>
        <w:t>2021 г. – 2,3 тыс. руб.</w:t>
      </w:r>
    </w:p>
    <w:p w:rsidR="003C3821" w:rsidRPr="003C3821" w:rsidRDefault="003C3821" w:rsidP="003C3821">
      <w:pPr>
        <w:pStyle w:val="aff3"/>
        <w:ind w:firstLine="0"/>
        <w:rPr>
          <w:rFonts w:ascii="Times New Roman" w:hAnsi="Times New Roman" w:cs="Times New Roman"/>
          <w:sz w:val="24"/>
          <w:szCs w:val="24"/>
        </w:rPr>
      </w:pPr>
      <w:r w:rsidRPr="003C3821">
        <w:rPr>
          <w:rFonts w:ascii="Times New Roman" w:hAnsi="Times New Roman" w:cs="Times New Roman"/>
          <w:sz w:val="24"/>
          <w:szCs w:val="24"/>
        </w:rPr>
        <w:t xml:space="preserve">2022 г. – </w:t>
      </w:r>
      <w:r w:rsidR="000B7612">
        <w:rPr>
          <w:rFonts w:ascii="Times New Roman" w:hAnsi="Times New Roman" w:cs="Times New Roman"/>
          <w:sz w:val="24"/>
          <w:szCs w:val="24"/>
        </w:rPr>
        <w:t>2,3</w:t>
      </w:r>
      <w:r w:rsidRPr="003C3821">
        <w:rPr>
          <w:rFonts w:ascii="Times New Roman" w:hAnsi="Times New Roman" w:cs="Times New Roman"/>
          <w:sz w:val="24"/>
          <w:szCs w:val="24"/>
        </w:rPr>
        <w:t xml:space="preserve"> тыс. руб.</w:t>
      </w:r>
    </w:p>
    <w:p w:rsidR="003C3821" w:rsidRPr="003C3821" w:rsidRDefault="003C3821" w:rsidP="003C3821">
      <w:pPr>
        <w:pStyle w:val="aff3"/>
        <w:ind w:firstLine="0"/>
        <w:rPr>
          <w:rFonts w:ascii="Times New Roman" w:hAnsi="Times New Roman" w:cs="Times New Roman"/>
          <w:sz w:val="24"/>
          <w:szCs w:val="24"/>
        </w:rPr>
      </w:pPr>
      <w:r w:rsidRPr="003C3821">
        <w:rPr>
          <w:rFonts w:ascii="Times New Roman" w:hAnsi="Times New Roman" w:cs="Times New Roman"/>
          <w:sz w:val="24"/>
          <w:szCs w:val="24"/>
        </w:rPr>
        <w:t xml:space="preserve">2023 г. – </w:t>
      </w:r>
      <w:r w:rsidR="00DA0A66">
        <w:rPr>
          <w:rFonts w:ascii="Times New Roman" w:hAnsi="Times New Roman" w:cs="Times New Roman"/>
          <w:sz w:val="24"/>
          <w:szCs w:val="24"/>
        </w:rPr>
        <w:t>1</w:t>
      </w:r>
      <w:r w:rsidRPr="003C3821">
        <w:rPr>
          <w:rFonts w:ascii="Times New Roman" w:hAnsi="Times New Roman" w:cs="Times New Roman"/>
          <w:sz w:val="24"/>
          <w:szCs w:val="24"/>
        </w:rPr>
        <w:t>,</w:t>
      </w:r>
      <w:r w:rsidR="00DA0A66">
        <w:rPr>
          <w:rFonts w:ascii="Times New Roman" w:hAnsi="Times New Roman" w:cs="Times New Roman"/>
          <w:sz w:val="24"/>
          <w:szCs w:val="24"/>
        </w:rPr>
        <w:t>1</w:t>
      </w:r>
      <w:r w:rsidRPr="003C3821">
        <w:rPr>
          <w:rFonts w:ascii="Times New Roman" w:hAnsi="Times New Roman" w:cs="Times New Roman"/>
          <w:sz w:val="24"/>
          <w:szCs w:val="24"/>
        </w:rPr>
        <w:t xml:space="preserve"> тыс. руб.</w:t>
      </w:r>
    </w:p>
    <w:p w:rsidR="003C3821" w:rsidRPr="003C3821" w:rsidRDefault="003C3821" w:rsidP="003C3821">
      <w:pPr>
        <w:pStyle w:val="aff3"/>
        <w:ind w:firstLine="0"/>
        <w:rPr>
          <w:rFonts w:ascii="Times New Roman" w:hAnsi="Times New Roman" w:cs="Times New Roman"/>
          <w:sz w:val="24"/>
          <w:szCs w:val="24"/>
        </w:rPr>
      </w:pPr>
      <w:r w:rsidRPr="003C3821">
        <w:rPr>
          <w:rFonts w:ascii="Times New Roman" w:hAnsi="Times New Roman" w:cs="Times New Roman"/>
          <w:sz w:val="24"/>
          <w:szCs w:val="24"/>
        </w:rPr>
        <w:t xml:space="preserve">2024 г. – </w:t>
      </w:r>
      <w:r w:rsidR="00BB7C6F">
        <w:rPr>
          <w:rFonts w:ascii="Times New Roman" w:hAnsi="Times New Roman" w:cs="Times New Roman"/>
          <w:sz w:val="24"/>
          <w:szCs w:val="24"/>
        </w:rPr>
        <w:t>1</w:t>
      </w:r>
      <w:r w:rsidRPr="003C3821">
        <w:rPr>
          <w:rFonts w:ascii="Times New Roman" w:hAnsi="Times New Roman" w:cs="Times New Roman"/>
          <w:sz w:val="24"/>
          <w:szCs w:val="24"/>
        </w:rPr>
        <w:t>,0 тыс. руб.</w:t>
      </w:r>
    </w:p>
    <w:p w:rsidR="003C3821" w:rsidRPr="003C3821" w:rsidRDefault="003C3821" w:rsidP="003C3821">
      <w:pPr>
        <w:pStyle w:val="aff3"/>
        <w:ind w:firstLine="0"/>
        <w:rPr>
          <w:rFonts w:ascii="Times New Roman" w:hAnsi="Times New Roman" w:cs="Times New Roman"/>
          <w:sz w:val="24"/>
          <w:szCs w:val="24"/>
        </w:rPr>
      </w:pPr>
      <w:r w:rsidRPr="003C3821">
        <w:rPr>
          <w:rFonts w:ascii="Times New Roman" w:hAnsi="Times New Roman" w:cs="Times New Roman"/>
          <w:sz w:val="24"/>
          <w:szCs w:val="24"/>
        </w:rPr>
        <w:t xml:space="preserve">2025 г. – </w:t>
      </w:r>
      <w:r w:rsidR="0084092B">
        <w:rPr>
          <w:rFonts w:ascii="Times New Roman" w:hAnsi="Times New Roman" w:cs="Times New Roman"/>
          <w:sz w:val="24"/>
          <w:szCs w:val="24"/>
        </w:rPr>
        <w:t>1</w:t>
      </w:r>
      <w:r w:rsidRPr="003C3821">
        <w:rPr>
          <w:rFonts w:ascii="Times New Roman" w:hAnsi="Times New Roman" w:cs="Times New Roman"/>
          <w:sz w:val="24"/>
          <w:szCs w:val="24"/>
        </w:rPr>
        <w:t>,0 тыс. руб.</w:t>
      </w:r>
    </w:p>
    <w:p w:rsidR="00D712DD" w:rsidRDefault="00D712DD" w:rsidP="00D712DD">
      <w:pPr>
        <w:numPr>
          <w:ilvl w:val="0"/>
          <w:numId w:val="6"/>
        </w:numPr>
        <w:jc w:val="center"/>
      </w:pPr>
      <w:r>
        <w:rPr>
          <w:b/>
        </w:rPr>
        <w:t>Основные меры муниципального и правового регулирования подпрограммы</w:t>
      </w:r>
    </w:p>
    <w:p w:rsidR="00D712DD" w:rsidRDefault="00D712DD" w:rsidP="00D712DD">
      <w:pPr>
        <w:ind w:firstLine="708"/>
        <w:jc w:val="both"/>
      </w:pPr>
      <w:r>
        <w:t>Проведение анализа эффективности действующего на данном этапе законодательства, регламентирующего государственную и муниципальную поддержку малого и среднего предпринимательства.</w:t>
      </w:r>
    </w:p>
    <w:p w:rsidR="00D712DD" w:rsidRDefault="00D712DD" w:rsidP="00D712DD">
      <w:pPr>
        <w:ind w:firstLine="708"/>
        <w:jc w:val="both"/>
      </w:pPr>
      <w:r>
        <w:t xml:space="preserve">Подготовка предложений по внесению дополнений и изменений в действующие </w:t>
      </w:r>
      <w:r>
        <w:lastRenderedPageBreak/>
        <w:t>правовые акты органов местного самоуправления Новомакаровского сельского</w:t>
      </w:r>
      <w:r>
        <w:rPr>
          <w:sz w:val="28"/>
          <w:szCs w:val="28"/>
        </w:rPr>
        <w:t xml:space="preserve"> </w:t>
      </w:r>
      <w:r>
        <w:t>поселения, регламентирующие поддержку малого и среднего предпринимательства.</w:t>
      </w:r>
    </w:p>
    <w:p w:rsidR="00D712DD" w:rsidRDefault="00D712DD" w:rsidP="00D712DD">
      <w:pPr>
        <w:ind w:firstLine="540"/>
        <w:jc w:val="both"/>
      </w:pPr>
      <w:r>
        <w:t>Поддержка субъектов малого и среднего предпринимательства и организаций, образующих инфраструктуру поддержки субъектов предпринимательства, включает в себя финансовую,  информационную, консультационную поддержку предприятий малого и среднего предпринимательства, поддержку в области  промышленного и сельскохозяйственного  производства.</w:t>
      </w:r>
    </w:p>
    <w:p w:rsidR="00D712DD" w:rsidRDefault="00D712DD" w:rsidP="00D712DD">
      <w:pPr>
        <w:ind w:firstLine="540"/>
        <w:jc w:val="both"/>
      </w:pPr>
      <w:r>
        <w:t>Принципами поддержки субъектов малого и среднего предпринимательства являются:</w:t>
      </w:r>
    </w:p>
    <w:p w:rsidR="00D712DD" w:rsidRDefault="00D712DD" w:rsidP="00D712DD">
      <w:pPr>
        <w:ind w:firstLine="540"/>
        <w:jc w:val="both"/>
      </w:pPr>
      <w:r>
        <w:t>1) заявительный порядок обращения субъектов малого и среднего предпринимательства за оказанием поддержки;</w:t>
      </w:r>
    </w:p>
    <w:p w:rsidR="00D712DD" w:rsidRDefault="00D712DD" w:rsidP="00D712DD">
      <w:pPr>
        <w:ind w:firstLine="540"/>
        <w:jc w:val="both"/>
      </w:pPr>
      <w:r>
        <w:t>2) равный доступ субъектов малого и среднего предпринимательства к участию в Программе;</w:t>
      </w:r>
    </w:p>
    <w:p w:rsidR="00D712DD" w:rsidRDefault="00D712DD" w:rsidP="00D712DD">
      <w:pPr>
        <w:ind w:firstLine="540"/>
        <w:jc w:val="both"/>
      </w:pPr>
      <w:r>
        <w:t xml:space="preserve">3) оказание поддержки с соблюдением требований, установленных Федеральным </w:t>
      </w:r>
      <w:hyperlink r:id="rId6" w:history="1">
        <w:r w:rsidRPr="0078755C">
          <w:rPr>
            <w:rStyle w:val="aff1"/>
            <w:color w:val="auto"/>
            <w:u w:val="none"/>
          </w:rPr>
          <w:t>законом</w:t>
        </w:r>
      </w:hyperlink>
      <w:r>
        <w:t xml:space="preserve"> от 26.07.2006 </w:t>
      </w:r>
      <w:r w:rsidR="005B6F83">
        <w:t>№</w:t>
      </w:r>
      <w:r>
        <w:t xml:space="preserve"> 135-ФЗ "О защите конкуренции";</w:t>
      </w:r>
    </w:p>
    <w:p w:rsidR="00D712DD" w:rsidRDefault="00D712DD" w:rsidP="00D712DD">
      <w:pPr>
        <w:ind w:firstLine="540"/>
        <w:jc w:val="both"/>
      </w:pPr>
      <w:r>
        <w:t>4) открытость процедур оказания поддержки.</w:t>
      </w:r>
    </w:p>
    <w:p w:rsidR="00D712DD" w:rsidRDefault="00D712DD" w:rsidP="00D712DD">
      <w:pPr>
        <w:ind w:firstLine="540"/>
        <w:jc w:val="both"/>
      </w:pPr>
      <w:r>
        <w:t xml:space="preserve">При обращении субъектов малого и среднего предпринимательства за оказанием поддержки представляются документы, подтверждающие их соответствие условиям, установленным Федеральным </w:t>
      </w:r>
      <w:hyperlink r:id="rId7" w:history="1">
        <w:r w:rsidRPr="0078755C">
          <w:rPr>
            <w:rStyle w:val="aff1"/>
            <w:color w:val="auto"/>
            <w:u w:val="none"/>
          </w:rPr>
          <w:t>законом</w:t>
        </w:r>
      </w:hyperlink>
      <w:r>
        <w:t xml:space="preserve"> от 24.07.2007 </w:t>
      </w:r>
      <w:r w:rsidR="005B6F83">
        <w:t xml:space="preserve">№ </w:t>
      </w:r>
      <w:r>
        <w:t xml:space="preserve">209-ФЗ </w:t>
      </w:r>
      <w:r w:rsidR="00DA0A66">
        <w:t>«</w:t>
      </w:r>
      <w:r>
        <w:t>О развитии малого и среднего предпринима</w:t>
      </w:r>
      <w:r w:rsidR="00DA0A66">
        <w:t>тельства в Российской Федерации»</w:t>
      </w:r>
      <w:r>
        <w:t>. Субъекты малого и среднего предпринимательства должны состоять на учете в налоговом органе на территории Грибановского муниципального района  в качестве налогоплательщика по месту нахождения организации или месту жительства физического лица, осуществляющего деятельность без образования юридического лица. Срок рассмотрения обращений субъектов малого и среднего предпринимательства составляет не более 30 календарных дней. Каждый субъект малого и среднего предпринимательства должен быть проинформирован о решении, принятом по такому обращению, в течение 5 дней со дня его принятия.</w:t>
      </w:r>
    </w:p>
    <w:p w:rsidR="00D712DD" w:rsidRDefault="00D712DD" w:rsidP="00D712DD">
      <w:pPr>
        <w:ind w:firstLine="540"/>
        <w:jc w:val="both"/>
      </w:pPr>
      <w:r>
        <w:t xml:space="preserve">Реализация </w:t>
      </w:r>
      <w:hyperlink r:id="rId8" w:history="1">
        <w:r w:rsidRPr="0078755C">
          <w:rPr>
            <w:rStyle w:val="aff1"/>
            <w:color w:val="auto"/>
            <w:u w:val="none"/>
          </w:rPr>
          <w:t xml:space="preserve">мероприятия </w:t>
        </w:r>
      </w:hyperlink>
      <w:r>
        <w:t>подпрограммы предусматривает следующие условия:</w:t>
      </w:r>
    </w:p>
    <w:p w:rsidR="00D712DD" w:rsidRDefault="00D712DD" w:rsidP="00D712DD">
      <w:pPr>
        <w:ind w:firstLine="540"/>
        <w:jc w:val="both"/>
      </w:pPr>
      <w:r>
        <w:t>- гранты предоставляются действующим менее одного года малым предприятиям;</w:t>
      </w:r>
    </w:p>
    <w:p w:rsidR="00D712DD" w:rsidRDefault="00D712DD" w:rsidP="00D712DD">
      <w:pPr>
        <w:ind w:firstLine="540"/>
        <w:jc w:val="both"/>
      </w:pPr>
      <w:r>
        <w:t>- гранты предоставляются при наличии бизнес-проекта, оцениваемого комиссией с участием представителей некоммерческих организаций предпринимателей;</w:t>
      </w:r>
    </w:p>
    <w:p w:rsidR="00D712DD" w:rsidRDefault="00D712DD" w:rsidP="00D712DD">
      <w:pPr>
        <w:ind w:firstLine="540"/>
        <w:jc w:val="both"/>
      </w:pPr>
      <w:r>
        <w:t>- гарантии сохранения рабочих мест или увеличение не менее чем на 1 единицу;</w:t>
      </w:r>
    </w:p>
    <w:p w:rsidR="00D712DD" w:rsidRDefault="00D712DD" w:rsidP="00D712DD">
      <w:pPr>
        <w:ind w:firstLine="540"/>
        <w:jc w:val="both"/>
      </w:pPr>
      <w:r>
        <w:t>Предоставление грантов осуществляется на безвозмездной основе.</w:t>
      </w:r>
    </w:p>
    <w:p w:rsidR="00D712DD" w:rsidRDefault="00D712DD" w:rsidP="00D712DD">
      <w:pPr>
        <w:ind w:firstLine="540"/>
        <w:jc w:val="both"/>
      </w:pPr>
      <w:r>
        <w:t xml:space="preserve">Объем финансирования мероприятий по поддержке малого и среднего предпринимательства в муниципальном районе  определяется средствами, предусмотренными бюджетом Новомакаровского сельского </w:t>
      </w:r>
      <w:r>
        <w:rPr>
          <w:bCs/>
          <w:iCs/>
        </w:rPr>
        <w:t xml:space="preserve"> </w:t>
      </w:r>
      <w:r>
        <w:t>поселения.</w:t>
      </w:r>
    </w:p>
    <w:p w:rsidR="00D712DD" w:rsidRDefault="00D712DD" w:rsidP="00D712DD">
      <w:pPr>
        <w:widowControl/>
        <w:numPr>
          <w:ilvl w:val="0"/>
          <w:numId w:val="6"/>
        </w:numPr>
        <w:jc w:val="center"/>
        <w:outlineLvl w:val="3"/>
        <w:rPr>
          <w:b/>
        </w:rPr>
      </w:pPr>
      <w:r>
        <w:rPr>
          <w:b/>
        </w:rPr>
        <w:t>Характеристика основных мероприятий</w:t>
      </w:r>
    </w:p>
    <w:p w:rsidR="00D712DD" w:rsidRDefault="00D712DD" w:rsidP="00D712DD">
      <w:pPr>
        <w:jc w:val="center"/>
        <w:outlineLvl w:val="3"/>
        <w:rPr>
          <w:b/>
          <w:highlight w:val="yellow"/>
        </w:rPr>
      </w:pPr>
    </w:p>
    <w:tbl>
      <w:tblPr>
        <w:tblW w:w="9371" w:type="dxa"/>
        <w:tblInd w:w="93" w:type="dxa"/>
        <w:tblLayout w:type="fixed"/>
        <w:tblLook w:val="04A0" w:firstRow="1" w:lastRow="0" w:firstColumn="1" w:lastColumn="0" w:noHBand="0" w:noVBand="1"/>
      </w:tblPr>
      <w:tblGrid>
        <w:gridCol w:w="518"/>
        <w:gridCol w:w="1907"/>
        <w:gridCol w:w="1018"/>
        <w:gridCol w:w="1814"/>
        <w:gridCol w:w="1870"/>
        <w:gridCol w:w="2244"/>
      </w:tblGrid>
      <w:tr w:rsidR="00D712DD" w:rsidTr="00DA0A66">
        <w:trPr>
          <w:trHeight w:val="1035"/>
        </w:trPr>
        <w:tc>
          <w:tcPr>
            <w:tcW w:w="518" w:type="dxa"/>
            <w:tcBorders>
              <w:top w:val="single" w:sz="8" w:space="0" w:color="auto"/>
              <w:left w:val="single" w:sz="8" w:space="0" w:color="auto"/>
              <w:bottom w:val="single" w:sz="8" w:space="0" w:color="auto"/>
              <w:right w:val="single" w:sz="8" w:space="0" w:color="auto"/>
            </w:tcBorders>
            <w:hideMark/>
          </w:tcPr>
          <w:p w:rsidR="00D712DD" w:rsidRDefault="00D712DD">
            <w:pPr>
              <w:jc w:val="center"/>
              <w:rPr>
                <w:color w:val="000000"/>
                <w:lang w:eastAsia="ar-SA"/>
              </w:rPr>
            </w:pPr>
            <w:r>
              <w:rPr>
                <w:color w:val="000000"/>
              </w:rPr>
              <w:t>№ п/п</w:t>
            </w:r>
          </w:p>
        </w:tc>
        <w:tc>
          <w:tcPr>
            <w:tcW w:w="1907" w:type="dxa"/>
            <w:tcBorders>
              <w:top w:val="single" w:sz="8" w:space="0" w:color="auto"/>
              <w:left w:val="nil"/>
              <w:bottom w:val="single" w:sz="8" w:space="0" w:color="auto"/>
              <w:right w:val="single" w:sz="8" w:space="0" w:color="auto"/>
            </w:tcBorders>
            <w:hideMark/>
          </w:tcPr>
          <w:p w:rsidR="00D712DD" w:rsidRDefault="00D712DD">
            <w:pPr>
              <w:jc w:val="center"/>
              <w:rPr>
                <w:color w:val="000000"/>
                <w:lang w:eastAsia="ar-SA"/>
              </w:rPr>
            </w:pPr>
            <w:r>
              <w:rPr>
                <w:color w:val="000000"/>
              </w:rPr>
              <w:t xml:space="preserve">Наименование мероприятия </w:t>
            </w:r>
          </w:p>
        </w:tc>
        <w:tc>
          <w:tcPr>
            <w:tcW w:w="1018" w:type="dxa"/>
            <w:tcBorders>
              <w:top w:val="single" w:sz="8" w:space="0" w:color="auto"/>
              <w:left w:val="nil"/>
              <w:bottom w:val="single" w:sz="8" w:space="0" w:color="auto"/>
              <w:right w:val="single" w:sz="8" w:space="0" w:color="auto"/>
            </w:tcBorders>
            <w:hideMark/>
          </w:tcPr>
          <w:p w:rsidR="00D712DD" w:rsidRDefault="00D712DD">
            <w:pPr>
              <w:jc w:val="center"/>
              <w:rPr>
                <w:color w:val="000000"/>
                <w:lang w:eastAsia="ar-SA"/>
              </w:rPr>
            </w:pPr>
            <w:r>
              <w:rPr>
                <w:color w:val="000000"/>
              </w:rPr>
              <w:t>Срок  реализации</w:t>
            </w:r>
          </w:p>
        </w:tc>
        <w:tc>
          <w:tcPr>
            <w:tcW w:w="1814" w:type="dxa"/>
            <w:tcBorders>
              <w:top w:val="single" w:sz="8" w:space="0" w:color="auto"/>
              <w:left w:val="nil"/>
              <w:bottom w:val="single" w:sz="8" w:space="0" w:color="auto"/>
              <w:right w:val="single" w:sz="8" w:space="0" w:color="auto"/>
            </w:tcBorders>
            <w:hideMark/>
          </w:tcPr>
          <w:p w:rsidR="00D712DD" w:rsidRDefault="00D712DD">
            <w:pPr>
              <w:jc w:val="center"/>
              <w:rPr>
                <w:color w:val="000000"/>
                <w:lang w:eastAsia="ar-SA"/>
              </w:rPr>
            </w:pPr>
            <w:r>
              <w:rPr>
                <w:color w:val="000000"/>
              </w:rPr>
              <w:t>Источники финансирования</w:t>
            </w:r>
          </w:p>
        </w:tc>
        <w:tc>
          <w:tcPr>
            <w:tcW w:w="1870" w:type="dxa"/>
            <w:tcBorders>
              <w:top w:val="single" w:sz="8" w:space="0" w:color="auto"/>
              <w:left w:val="nil"/>
              <w:bottom w:val="single" w:sz="8" w:space="0" w:color="auto"/>
              <w:right w:val="single" w:sz="8" w:space="0" w:color="auto"/>
            </w:tcBorders>
            <w:hideMark/>
          </w:tcPr>
          <w:p w:rsidR="00D712DD" w:rsidRDefault="00D712DD">
            <w:pPr>
              <w:jc w:val="center"/>
              <w:rPr>
                <w:color w:val="000000"/>
                <w:lang w:eastAsia="ar-SA"/>
              </w:rPr>
            </w:pPr>
            <w:r>
              <w:rPr>
                <w:color w:val="000000"/>
              </w:rPr>
              <w:t>Объёмы финансирования, тыс. руб.</w:t>
            </w:r>
          </w:p>
        </w:tc>
        <w:tc>
          <w:tcPr>
            <w:tcW w:w="2244" w:type="dxa"/>
            <w:tcBorders>
              <w:top w:val="single" w:sz="8" w:space="0" w:color="auto"/>
              <w:left w:val="nil"/>
              <w:bottom w:val="single" w:sz="8" w:space="0" w:color="auto"/>
              <w:right w:val="single" w:sz="8" w:space="0" w:color="auto"/>
            </w:tcBorders>
            <w:hideMark/>
          </w:tcPr>
          <w:p w:rsidR="00D712DD" w:rsidRDefault="00D712DD">
            <w:pPr>
              <w:jc w:val="center"/>
              <w:rPr>
                <w:lang w:eastAsia="ar-SA"/>
              </w:rPr>
            </w:pPr>
            <w:r>
              <w:t>Ожидаемые результаты</w:t>
            </w:r>
          </w:p>
        </w:tc>
      </w:tr>
      <w:tr w:rsidR="00D712DD" w:rsidTr="00DA0A66">
        <w:trPr>
          <w:trHeight w:val="270"/>
        </w:trPr>
        <w:tc>
          <w:tcPr>
            <w:tcW w:w="518" w:type="dxa"/>
            <w:tcBorders>
              <w:top w:val="nil"/>
              <w:left w:val="single" w:sz="8" w:space="0" w:color="auto"/>
              <w:bottom w:val="single" w:sz="8" w:space="0" w:color="auto"/>
              <w:right w:val="single" w:sz="8" w:space="0" w:color="auto"/>
            </w:tcBorders>
            <w:hideMark/>
          </w:tcPr>
          <w:p w:rsidR="00D712DD" w:rsidRDefault="00D712DD">
            <w:pPr>
              <w:jc w:val="center"/>
              <w:rPr>
                <w:color w:val="000000"/>
                <w:lang w:eastAsia="ar-SA"/>
              </w:rPr>
            </w:pPr>
            <w:r>
              <w:rPr>
                <w:color w:val="000000"/>
              </w:rPr>
              <w:t>1</w:t>
            </w:r>
          </w:p>
        </w:tc>
        <w:tc>
          <w:tcPr>
            <w:tcW w:w="1907" w:type="dxa"/>
            <w:tcBorders>
              <w:top w:val="nil"/>
              <w:left w:val="nil"/>
              <w:bottom w:val="single" w:sz="8" w:space="0" w:color="auto"/>
              <w:right w:val="single" w:sz="8" w:space="0" w:color="auto"/>
            </w:tcBorders>
            <w:hideMark/>
          </w:tcPr>
          <w:p w:rsidR="00D712DD" w:rsidRDefault="00D712DD">
            <w:pPr>
              <w:jc w:val="center"/>
              <w:rPr>
                <w:color w:val="000000"/>
                <w:lang w:eastAsia="ar-SA"/>
              </w:rPr>
            </w:pPr>
            <w:r>
              <w:rPr>
                <w:color w:val="000000"/>
              </w:rPr>
              <w:t>2</w:t>
            </w:r>
          </w:p>
        </w:tc>
        <w:tc>
          <w:tcPr>
            <w:tcW w:w="1018" w:type="dxa"/>
            <w:tcBorders>
              <w:top w:val="nil"/>
              <w:left w:val="nil"/>
              <w:bottom w:val="single" w:sz="8" w:space="0" w:color="auto"/>
              <w:right w:val="single" w:sz="8" w:space="0" w:color="auto"/>
            </w:tcBorders>
            <w:hideMark/>
          </w:tcPr>
          <w:p w:rsidR="00D712DD" w:rsidRDefault="00D712DD">
            <w:pPr>
              <w:jc w:val="center"/>
              <w:rPr>
                <w:color w:val="000000"/>
                <w:lang w:eastAsia="ar-SA"/>
              </w:rPr>
            </w:pPr>
            <w:r>
              <w:rPr>
                <w:color w:val="000000"/>
              </w:rPr>
              <w:t>3</w:t>
            </w:r>
          </w:p>
        </w:tc>
        <w:tc>
          <w:tcPr>
            <w:tcW w:w="1814" w:type="dxa"/>
            <w:tcBorders>
              <w:top w:val="nil"/>
              <w:left w:val="nil"/>
              <w:bottom w:val="single" w:sz="8" w:space="0" w:color="auto"/>
              <w:right w:val="single" w:sz="8" w:space="0" w:color="auto"/>
            </w:tcBorders>
            <w:hideMark/>
          </w:tcPr>
          <w:p w:rsidR="00D712DD" w:rsidRDefault="00D712DD">
            <w:pPr>
              <w:jc w:val="center"/>
              <w:rPr>
                <w:color w:val="000000"/>
                <w:lang w:eastAsia="ar-SA"/>
              </w:rPr>
            </w:pPr>
            <w:r>
              <w:rPr>
                <w:color w:val="000000"/>
              </w:rPr>
              <w:t>4</w:t>
            </w:r>
          </w:p>
        </w:tc>
        <w:tc>
          <w:tcPr>
            <w:tcW w:w="1870" w:type="dxa"/>
            <w:tcBorders>
              <w:top w:val="nil"/>
              <w:left w:val="nil"/>
              <w:bottom w:val="single" w:sz="8" w:space="0" w:color="auto"/>
              <w:right w:val="single" w:sz="8" w:space="0" w:color="auto"/>
            </w:tcBorders>
            <w:hideMark/>
          </w:tcPr>
          <w:p w:rsidR="00D712DD" w:rsidRDefault="00D712DD">
            <w:pPr>
              <w:jc w:val="center"/>
              <w:rPr>
                <w:color w:val="000000"/>
                <w:lang w:eastAsia="ar-SA"/>
              </w:rPr>
            </w:pPr>
            <w:r>
              <w:rPr>
                <w:color w:val="000000"/>
              </w:rPr>
              <w:t>8</w:t>
            </w:r>
          </w:p>
        </w:tc>
        <w:tc>
          <w:tcPr>
            <w:tcW w:w="2244" w:type="dxa"/>
            <w:tcBorders>
              <w:top w:val="nil"/>
              <w:left w:val="nil"/>
              <w:bottom w:val="single" w:sz="8" w:space="0" w:color="auto"/>
              <w:right w:val="single" w:sz="8" w:space="0" w:color="auto"/>
            </w:tcBorders>
            <w:hideMark/>
          </w:tcPr>
          <w:p w:rsidR="00D712DD" w:rsidRDefault="00D712DD">
            <w:pPr>
              <w:jc w:val="center"/>
              <w:rPr>
                <w:color w:val="000000"/>
                <w:lang w:eastAsia="ar-SA"/>
              </w:rPr>
            </w:pPr>
            <w:r>
              <w:rPr>
                <w:color w:val="000000"/>
              </w:rPr>
              <w:t>9</w:t>
            </w:r>
          </w:p>
        </w:tc>
      </w:tr>
      <w:tr w:rsidR="00D712DD" w:rsidTr="00DA0A66">
        <w:trPr>
          <w:trHeight w:val="276"/>
        </w:trPr>
        <w:tc>
          <w:tcPr>
            <w:tcW w:w="518" w:type="dxa"/>
            <w:tcBorders>
              <w:top w:val="nil"/>
              <w:left w:val="single" w:sz="8" w:space="0" w:color="auto"/>
              <w:bottom w:val="single" w:sz="8" w:space="0" w:color="auto"/>
              <w:right w:val="single" w:sz="8" w:space="0" w:color="auto"/>
            </w:tcBorders>
            <w:hideMark/>
          </w:tcPr>
          <w:p w:rsidR="00D712DD" w:rsidRDefault="00D712DD">
            <w:pPr>
              <w:jc w:val="center"/>
              <w:rPr>
                <w:color w:val="000000"/>
                <w:lang w:eastAsia="ar-SA"/>
              </w:rPr>
            </w:pPr>
            <w:r>
              <w:rPr>
                <w:color w:val="000000"/>
              </w:rPr>
              <w:t>1</w:t>
            </w:r>
          </w:p>
        </w:tc>
        <w:tc>
          <w:tcPr>
            <w:tcW w:w="1907" w:type="dxa"/>
            <w:tcBorders>
              <w:top w:val="nil"/>
              <w:left w:val="nil"/>
              <w:bottom w:val="single" w:sz="8" w:space="0" w:color="auto"/>
              <w:right w:val="single" w:sz="8" w:space="0" w:color="auto"/>
            </w:tcBorders>
            <w:hideMark/>
          </w:tcPr>
          <w:p w:rsidR="00D712DD" w:rsidRDefault="00D712DD" w:rsidP="00BB7C6F">
            <w:pPr>
              <w:rPr>
                <w:color w:val="000000"/>
                <w:lang w:eastAsia="ar-SA"/>
              </w:rPr>
            </w:pPr>
            <w:r>
              <w:rPr>
                <w:color w:val="000000"/>
              </w:rPr>
              <w:t>Финансовое обеспечение мероприятий согласно Соглашению по передаче полномочий</w:t>
            </w:r>
          </w:p>
        </w:tc>
        <w:tc>
          <w:tcPr>
            <w:tcW w:w="1018" w:type="dxa"/>
            <w:tcBorders>
              <w:top w:val="nil"/>
              <w:left w:val="nil"/>
              <w:bottom w:val="single" w:sz="8" w:space="0" w:color="auto"/>
              <w:right w:val="single" w:sz="8" w:space="0" w:color="auto"/>
            </w:tcBorders>
            <w:hideMark/>
          </w:tcPr>
          <w:p w:rsidR="00D712DD" w:rsidRDefault="003C3821" w:rsidP="003C3821">
            <w:pPr>
              <w:rPr>
                <w:color w:val="000000"/>
                <w:lang w:eastAsia="ar-SA"/>
              </w:rPr>
            </w:pPr>
            <w:r>
              <w:rPr>
                <w:color w:val="000000"/>
              </w:rPr>
              <w:t>2021</w:t>
            </w:r>
            <w:r w:rsidR="00D712DD">
              <w:rPr>
                <w:color w:val="000000"/>
              </w:rPr>
              <w:t xml:space="preserve"> – 202</w:t>
            </w:r>
            <w:r>
              <w:rPr>
                <w:color w:val="000000"/>
              </w:rPr>
              <w:t>5</w:t>
            </w:r>
            <w:r w:rsidR="00D712DD">
              <w:rPr>
                <w:color w:val="000000"/>
              </w:rPr>
              <w:t xml:space="preserve"> гг.</w:t>
            </w:r>
          </w:p>
        </w:tc>
        <w:tc>
          <w:tcPr>
            <w:tcW w:w="1814" w:type="dxa"/>
            <w:tcBorders>
              <w:top w:val="nil"/>
              <w:left w:val="nil"/>
              <w:bottom w:val="single" w:sz="8" w:space="0" w:color="auto"/>
              <w:right w:val="single" w:sz="8" w:space="0" w:color="auto"/>
            </w:tcBorders>
            <w:hideMark/>
          </w:tcPr>
          <w:p w:rsidR="00D712DD" w:rsidRDefault="00D712DD">
            <w:pPr>
              <w:rPr>
                <w:color w:val="000000"/>
                <w:lang w:eastAsia="ar-SA"/>
              </w:rPr>
            </w:pPr>
            <w:r>
              <w:rPr>
                <w:color w:val="000000"/>
              </w:rPr>
              <w:t>местный бюджет</w:t>
            </w:r>
          </w:p>
        </w:tc>
        <w:tc>
          <w:tcPr>
            <w:tcW w:w="1870" w:type="dxa"/>
            <w:tcBorders>
              <w:top w:val="nil"/>
              <w:left w:val="nil"/>
              <w:bottom w:val="single" w:sz="8" w:space="0" w:color="auto"/>
              <w:right w:val="single" w:sz="8" w:space="0" w:color="auto"/>
            </w:tcBorders>
            <w:hideMark/>
          </w:tcPr>
          <w:p w:rsidR="00D712DD" w:rsidRDefault="0084092B" w:rsidP="002F5A93">
            <w:pPr>
              <w:jc w:val="right"/>
              <w:rPr>
                <w:color w:val="000000"/>
                <w:lang w:eastAsia="ar-SA"/>
              </w:rPr>
            </w:pPr>
            <w:r>
              <w:rPr>
                <w:color w:val="000000"/>
              </w:rPr>
              <w:t>7</w:t>
            </w:r>
            <w:r w:rsidR="00DA0A66">
              <w:rPr>
                <w:color w:val="000000"/>
              </w:rPr>
              <w:t>,7</w:t>
            </w:r>
          </w:p>
        </w:tc>
        <w:tc>
          <w:tcPr>
            <w:tcW w:w="2244" w:type="dxa"/>
            <w:tcBorders>
              <w:top w:val="nil"/>
              <w:left w:val="nil"/>
              <w:bottom w:val="single" w:sz="8" w:space="0" w:color="auto"/>
              <w:right w:val="single" w:sz="8" w:space="0" w:color="auto"/>
            </w:tcBorders>
            <w:hideMark/>
          </w:tcPr>
          <w:p w:rsidR="00D712DD" w:rsidRDefault="00D712DD">
            <w:pPr>
              <w:rPr>
                <w:color w:val="000000"/>
                <w:lang w:eastAsia="ar-SA"/>
              </w:rPr>
            </w:pPr>
            <w:r>
              <w:rPr>
                <w:color w:val="000000"/>
              </w:rPr>
              <w:t>Создание условий для эффективной предпринимательской деятельности</w:t>
            </w:r>
          </w:p>
        </w:tc>
      </w:tr>
      <w:tr w:rsidR="00D712DD" w:rsidTr="00DA0A66">
        <w:trPr>
          <w:trHeight w:val="525"/>
        </w:trPr>
        <w:tc>
          <w:tcPr>
            <w:tcW w:w="518" w:type="dxa"/>
            <w:tcBorders>
              <w:top w:val="nil"/>
              <w:left w:val="single" w:sz="8" w:space="0" w:color="auto"/>
              <w:bottom w:val="single" w:sz="8" w:space="0" w:color="auto"/>
              <w:right w:val="single" w:sz="8" w:space="0" w:color="auto"/>
            </w:tcBorders>
            <w:hideMark/>
          </w:tcPr>
          <w:p w:rsidR="00D712DD" w:rsidRDefault="00D712DD">
            <w:pPr>
              <w:rPr>
                <w:color w:val="000000"/>
                <w:lang w:eastAsia="ar-SA"/>
              </w:rPr>
            </w:pPr>
            <w:r>
              <w:rPr>
                <w:color w:val="000000"/>
              </w:rPr>
              <w:lastRenderedPageBreak/>
              <w:t> </w:t>
            </w:r>
          </w:p>
        </w:tc>
        <w:tc>
          <w:tcPr>
            <w:tcW w:w="1907" w:type="dxa"/>
            <w:tcBorders>
              <w:top w:val="nil"/>
              <w:left w:val="nil"/>
              <w:bottom w:val="single" w:sz="8" w:space="0" w:color="auto"/>
              <w:right w:val="single" w:sz="8" w:space="0" w:color="auto"/>
            </w:tcBorders>
            <w:hideMark/>
          </w:tcPr>
          <w:p w:rsidR="00D712DD" w:rsidRDefault="00D712DD">
            <w:pPr>
              <w:rPr>
                <w:color w:val="000000"/>
                <w:lang w:eastAsia="ar-SA"/>
              </w:rPr>
            </w:pPr>
            <w:r>
              <w:rPr>
                <w:color w:val="000000"/>
              </w:rPr>
              <w:t xml:space="preserve">ИТОГО </w:t>
            </w:r>
          </w:p>
        </w:tc>
        <w:tc>
          <w:tcPr>
            <w:tcW w:w="1018" w:type="dxa"/>
            <w:tcBorders>
              <w:top w:val="nil"/>
              <w:left w:val="nil"/>
              <w:bottom w:val="single" w:sz="8" w:space="0" w:color="auto"/>
              <w:right w:val="single" w:sz="8" w:space="0" w:color="auto"/>
            </w:tcBorders>
            <w:hideMark/>
          </w:tcPr>
          <w:p w:rsidR="00D712DD" w:rsidRDefault="00D712DD">
            <w:pPr>
              <w:jc w:val="right"/>
              <w:rPr>
                <w:color w:val="000000"/>
                <w:lang w:eastAsia="ar-SA"/>
              </w:rPr>
            </w:pPr>
            <w:r>
              <w:rPr>
                <w:color w:val="000000"/>
              </w:rPr>
              <w:t> </w:t>
            </w:r>
          </w:p>
        </w:tc>
        <w:tc>
          <w:tcPr>
            <w:tcW w:w="1814" w:type="dxa"/>
            <w:tcBorders>
              <w:top w:val="nil"/>
              <w:left w:val="nil"/>
              <w:bottom w:val="single" w:sz="8" w:space="0" w:color="auto"/>
              <w:right w:val="single" w:sz="8" w:space="0" w:color="auto"/>
            </w:tcBorders>
            <w:hideMark/>
          </w:tcPr>
          <w:p w:rsidR="00D712DD" w:rsidRDefault="00D712DD">
            <w:pPr>
              <w:rPr>
                <w:b/>
                <w:bCs/>
                <w:color w:val="000000"/>
                <w:lang w:eastAsia="ar-SA"/>
              </w:rPr>
            </w:pPr>
            <w:r>
              <w:rPr>
                <w:b/>
                <w:bCs/>
                <w:color w:val="000000"/>
              </w:rPr>
              <w:t xml:space="preserve">всего, в том числе </w:t>
            </w:r>
          </w:p>
        </w:tc>
        <w:tc>
          <w:tcPr>
            <w:tcW w:w="1870" w:type="dxa"/>
            <w:tcBorders>
              <w:top w:val="nil"/>
              <w:left w:val="nil"/>
              <w:bottom w:val="single" w:sz="8" w:space="0" w:color="auto"/>
              <w:right w:val="single" w:sz="8" w:space="0" w:color="auto"/>
            </w:tcBorders>
            <w:hideMark/>
          </w:tcPr>
          <w:p w:rsidR="00D712DD" w:rsidRDefault="0084092B" w:rsidP="002F5A93">
            <w:pPr>
              <w:jc w:val="right"/>
              <w:rPr>
                <w:color w:val="000000"/>
                <w:lang w:eastAsia="ar-SA"/>
              </w:rPr>
            </w:pPr>
            <w:r>
              <w:rPr>
                <w:color w:val="000000"/>
                <w:lang w:eastAsia="ar-SA"/>
              </w:rPr>
              <w:t>7</w:t>
            </w:r>
            <w:r w:rsidR="00BB7C6F">
              <w:rPr>
                <w:color w:val="000000"/>
                <w:lang w:eastAsia="ar-SA"/>
              </w:rPr>
              <w:t>,7</w:t>
            </w:r>
          </w:p>
        </w:tc>
        <w:tc>
          <w:tcPr>
            <w:tcW w:w="2244" w:type="dxa"/>
            <w:tcBorders>
              <w:top w:val="nil"/>
              <w:left w:val="nil"/>
              <w:bottom w:val="single" w:sz="8" w:space="0" w:color="auto"/>
              <w:right w:val="single" w:sz="8" w:space="0" w:color="auto"/>
            </w:tcBorders>
            <w:hideMark/>
          </w:tcPr>
          <w:p w:rsidR="00D712DD" w:rsidRDefault="00D712DD">
            <w:pPr>
              <w:jc w:val="right"/>
              <w:rPr>
                <w:color w:val="000000"/>
                <w:lang w:eastAsia="ar-SA"/>
              </w:rPr>
            </w:pPr>
            <w:r>
              <w:rPr>
                <w:color w:val="000000"/>
              </w:rPr>
              <w:t> </w:t>
            </w:r>
          </w:p>
        </w:tc>
      </w:tr>
      <w:tr w:rsidR="00D712DD" w:rsidTr="00DA0A66">
        <w:trPr>
          <w:trHeight w:val="525"/>
        </w:trPr>
        <w:tc>
          <w:tcPr>
            <w:tcW w:w="518" w:type="dxa"/>
            <w:tcBorders>
              <w:top w:val="nil"/>
              <w:left w:val="single" w:sz="8" w:space="0" w:color="auto"/>
              <w:bottom w:val="single" w:sz="8" w:space="0" w:color="auto"/>
              <w:right w:val="single" w:sz="8" w:space="0" w:color="auto"/>
            </w:tcBorders>
            <w:hideMark/>
          </w:tcPr>
          <w:p w:rsidR="00D712DD" w:rsidRDefault="00D712DD">
            <w:pPr>
              <w:rPr>
                <w:color w:val="000000"/>
                <w:lang w:eastAsia="ar-SA"/>
              </w:rPr>
            </w:pPr>
            <w:r>
              <w:rPr>
                <w:color w:val="000000"/>
              </w:rPr>
              <w:t> </w:t>
            </w:r>
          </w:p>
        </w:tc>
        <w:tc>
          <w:tcPr>
            <w:tcW w:w="1907" w:type="dxa"/>
            <w:tcBorders>
              <w:top w:val="nil"/>
              <w:left w:val="nil"/>
              <w:bottom w:val="single" w:sz="8" w:space="0" w:color="auto"/>
              <w:right w:val="single" w:sz="8" w:space="0" w:color="auto"/>
            </w:tcBorders>
            <w:hideMark/>
          </w:tcPr>
          <w:p w:rsidR="00D712DD" w:rsidRDefault="00D712DD">
            <w:pPr>
              <w:rPr>
                <w:color w:val="000000"/>
                <w:lang w:eastAsia="ar-SA"/>
              </w:rPr>
            </w:pPr>
            <w:r>
              <w:rPr>
                <w:color w:val="000000"/>
              </w:rPr>
              <w:t> </w:t>
            </w:r>
          </w:p>
        </w:tc>
        <w:tc>
          <w:tcPr>
            <w:tcW w:w="1018" w:type="dxa"/>
            <w:tcBorders>
              <w:top w:val="nil"/>
              <w:left w:val="nil"/>
              <w:bottom w:val="single" w:sz="8" w:space="0" w:color="auto"/>
              <w:right w:val="single" w:sz="8" w:space="0" w:color="auto"/>
            </w:tcBorders>
            <w:hideMark/>
          </w:tcPr>
          <w:p w:rsidR="00D712DD" w:rsidRDefault="00D712DD">
            <w:pPr>
              <w:jc w:val="right"/>
              <w:rPr>
                <w:color w:val="000000"/>
                <w:lang w:eastAsia="ar-SA"/>
              </w:rPr>
            </w:pPr>
            <w:r>
              <w:rPr>
                <w:color w:val="000000"/>
              </w:rPr>
              <w:t> </w:t>
            </w:r>
          </w:p>
        </w:tc>
        <w:tc>
          <w:tcPr>
            <w:tcW w:w="1814" w:type="dxa"/>
            <w:tcBorders>
              <w:top w:val="nil"/>
              <w:left w:val="nil"/>
              <w:bottom w:val="single" w:sz="8" w:space="0" w:color="auto"/>
              <w:right w:val="single" w:sz="8" w:space="0" w:color="auto"/>
            </w:tcBorders>
            <w:hideMark/>
          </w:tcPr>
          <w:p w:rsidR="00D712DD" w:rsidRDefault="00D712DD">
            <w:pPr>
              <w:rPr>
                <w:color w:val="000000"/>
                <w:lang w:eastAsia="ar-SA"/>
              </w:rPr>
            </w:pPr>
            <w:r>
              <w:rPr>
                <w:color w:val="000000"/>
              </w:rPr>
              <w:t>местный бюджет</w:t>
            </w:r>
          </w:p>
        </w:tc>
        <w:tc>
          <w:tcPr>
            <w:tcW w:w="1870" w:type="dxa"/>
            <w:tcBorders>
              <w:top w:val="nil"/>
              <w:left w:val="nil"/>
              <w:bottom w:val="single" w:sz="8" w:space="0" w:color="auto"/>
              <w:right w:val="single" w:sz="8" w:space="0" w:color="auto"/>
            </w:tcBorders>
            <w:hideMark/>
          </w:tcPr>
          <w:p w:rsidR="00D712DD" w:rsidRDefault="0084092B" w:rsidP="002F5A93">
            <w:pPr>
              <w:jc w:val="right"/>
              <w:rPr>
                <w:color w:val="000000"/>
                <w:lang w:eastAsia="ar-SA"/>
              </w:rPr>
            </w:pPr>
            <w:r>
              <w:rPr>
                <w:color w:val="000000"/>
              </w:rPr>
              <w:t>7</w:t>
            </w:r>
            <w:r w:rsidR="00DA0A66">
              <w:rPr>
                <w:color w:val="000000"/>
              </w:rPr>
              <w:t>,7</w:t>
            </w:r>
          </w:p>
        </w:tc>
        <w:tc>
          <w:tcPr>
            <w:tcW w:w="2244" w:type="dxa"/>
            <w:tcBorders>
              <w:top w:val="nil"/>
              <w:left w:val="nil"/>
              <w:bottom w:val="single" w:sz="8" w:space="0" w:color="auto"/>
              <w:right w:val="single" w:sz="8" w:space="0" w:color="auto"/>
            </w:tcBorders>
            <w:hideMark/>
          </w:tcPr>
          <w:p w:rsidR="00D712DD" w:rsidRDefault="00D712DD">
            <w:pPr>
              <w:jc w:val="right"/>
              <w:rPr>
                <w:color w:val="000000"/>
                <w:lang w:eastAsia="ar-SA"/>
              </w:rPr>
            </w:pPr>
            <w:r>
              <w:rPr>
                <w:color w:val="000000"/>
              </w:rPr>
              <w:t> </w:t>
            </w:r>
          </w:p>
        </w:tc>
      </w:tr>
    </w:tbl>
    <w:p w:rsidR="00D712DD" w:rsidRDefault="00D712DD" w:rsidP="00D712DD">
      <w:pPr>
        <w:jc w:val="center"/>
        <w:outlineLvl w:val="3"/>
        <w:rPr>
          <w:b/>
          <w:highlight w:val="yellow"/>
        </w:rPr>
      </w:pPr>
    </w:p>
    <w:p w:rsidR="00D712DD" w:rsidRDefault="00D712DD" w:rsidP="00D712DD">
      <w:pPr>
        <w:jc w:val="center"/>
        <w:outlineLvl w:val="3"/>
        <w:rPr>
          <w:b/>
          <w:highlight w:val="yellow"/>
        </w:rPr>
      </w:pPr>
    </w:p>
    <w:p w:rsidR="00D712DD" w:rsidRDefault="00D712DD" w:rsidP="00D712DD">
      <w:pPr>
        <w:widowControl/>
        <w:numPr>
          <w:ilvl w:val="0"/>
          <w:numId w:val="6"/>
        </w:numPr>
        <w:jc w:val="center"/>
        <w:rPr>
          <w:b/>
        </w:rPr>
      </w:pPr>
      <w:r>
        <w:rPr>
          <w:b/>
        </w:rPr>
        <w:t>Финансовое обеспечение реализации подпрограммы</w:t>
      </w:r>
    </w:p>
    <w:p w:rsidR="00D712DD" w:rsidRDefault="00D712DD" w:rsidP="00D712DD">
      <w:pPr>
        <w:spacing w:line="360" w:lineRule="atLeast"/>
        <w:ind w:firstLine="360"/>
        <w:jc w:val="both"/>
      </w:pPr>
      <w:r>
        <w:t xml:space="preserve">Общий объем финансирования подпрограммы – </w:t>
      </w:r>
      <w:r w:rsidR="001F744E">
        <w:t>7</w:t>
      </w:r>
      <w:r w:rsidR="00DA0A66" w:rsidRPr="00DA0A66">
        <w:rPr>
          <w:b/>
        </w:rPr>
        <w:t>,7</w:t>
      </w:r>
      <w:r w:rsidRPr="00DA0A66">
        <w:rPr>
          <w:b/>
        </w:rPr>
        <w:t xml:space="preserve"> тыс. руб</w:t>
      </w:r>
      <w:r>
        <w:t>., из них: - федеральный бюджет –</w:t>
      </w:r>
      <w:r w:rsidR="005B6F83">
        <w:t xml:space="preserve"> </w:t>
      </w:r>
      <w:r>
        <w:t>0</w:t>
      </w:r>
      <w:r w:rsidR="005B6F83">
        <w:t>,0</w:t>
      </w:r>
      <w:r>
        <w:t xml:space="preserve">  тыс. руб., областной бюджет – 0</w:t>
      </w:r>
      <w:r w:rsidR="005B6F83">
        <w:t>,0</w:t>
      </w:r>
      <w:r>
        <w:t xml:space="preserve"> тыс. руб.; муниципальный бюджет – </w:t>
      </w:r>
      <w:r w:rsidR="001F744E">
        <w:t>7</w:t>
      </w:r>
      <w:r w:rsidR="00DA0A66" w:rsidRPr="00DA0A66">
        <w:rPr>
          <w:b/>
        </w:rPr>
        <w:t>,7</w:t>
      </w:r>
      <w:r w:rsidRPr="00DA0A66">
        <w:rPr>
          <w:b/>
        </w:rPr>
        <w:t xml:space="preserve">  тыс. руб. </w:t>
      </w:r>
    </w:p>
    <w:p w:rsidR="00D712DD" w:rsidRDefault="00D712DD" w:rsidP="00D712DD">
      <w:pPr>
        <w:spacing w:line="360" w:lineRule="atLeast"/>
        <w:ind w:firstLine="360"/>
        <w:jc w:val="both"/>
      </w:pPr>
      <w:r>
        <w:t>В том числе по годам реализации:</w:t>
      </w:r>
    </w:p>
    <w:p w:rsidR="003C3821" w:rsidRDefault="003C3821" w:rsidP="003C3821">
      <w:r>
        <w:t>2021 г. – 2,3 тыс. руб.</w:t>
      </w:r>
    </w:p>
    <w:p w:rsidR="003C3821" w:rsidRDefault="003C3821" w:rsidP="003C3821">
      <w:r>
        <w:t xml:space="preserve">2022 г. – </w:t>
      </w:r>
      <w:r w:rsidR="000B7612">
        <w:t>2,3</w:t>
      </w:r>
      <w:r>
        <w:t xml:space="preserve"> тыс. руб.</w:t>
      </w:r>
    </w:p>
    <w:p w:rsidR="003C3821" w:rsidRDefault="003C3821" w:rsidP="003C3821">
      <w:r>
        <w:t xml:space="preserve">2023 г. – </w:t>
      </w:r>
      <w:r w:rsidR="00DA0A66">
        <w:t>1</w:t>
      </w:r>
      <w:r>
        <w:t>,</w:t>
      </w:r>
      <w:r w:rsidR="00DA0A66">
        <w:t>1</w:t>
      </w:r>
      <w:r>
        <w:t xml:space="preserve"> тыс. руб.</w:t>
      </w:r>
    </w:p>
    <w:p w:rsidR="003C3821" w:rsidRDefault="003C3821" w:rsidP="003C3821">
      <w:r>
        <w:t xml:space="preserve">2024 г. – </w:t>
      </w:r>
      <w:r w:rsidR="00BB7C6F">
        <w:t>1</w:t>
      </w:r>
      <w:r>
        <w:t>,0 тыс. руб.</w:t>
      </w:r>
    </w:p>
    <w:p w:rsidR="003C3821" w:rsidRDefault="003C3821" w:rsidP="003C3821">
      <w:pPr>
        <w:rPr>
          <w:lang w:eastAsia="ar-SA"/>
        </w:rPr>
      </w:pPr>
      <w:r>
        <w:rPr>
          <w:lang w:eastAsia="ar-SA"/>
        </w:rPr>
        <w:t xml:space="preserve">2025 г. – </w:t>
      </w:r>
      <w:r w:rsidR="001F744E">
        <w:rPr>
          <w:lang w:eastAsia="ar-SA"/>
        </w:rPr>
        <w:t>1</w:t>
      </w:r>
      <w:r>
        <w:rPr>
          <w:lang w:eastAsia="ar-SA"/>
        </w:rPr>
        <w:t>,0 тыс. руб.</w:t>
      </w:r>
    </w:p>
    <w:p w:rsidR="00D712DD" w:rsidRDefault="00D712DD" w:rsidP="00D712DD">
      <w:pPr>
        <w:outlineLvl w:val="3"/>
        <w:rPr>
          <w:b/>
          <w:highlight w:val="yellow"/>
        </w:rPr>
      </w:pPr>
    </w:p>
    <w:p w:rsidR="00D712DD" w:rsidRDefault="00D712DD" w:rsidP="00D712DD">
      <w:pPr>
        <w:jc w:val="center"/>
        <w:outlineLvl w:val="3"/>
        <w:rPr>
          <w:b/>
        </w:rPr>
      </w:pPr>
      <w:r>
        <w:rPr>
          <w:b/>
        </w:rPr>
        <w:t>6.1. Объемы и источники финансирования подпрограммы</w:t>
      </w:r>
    </w:p>
    <w:p w:rsidR="00D712DD" w:rsidRDefault="00D712DD" w:rsidP="00D712DD">
      <w:pPr>
        <w:jc w:val="center"/>
        <w:rPr>
          <w:b/>
        </w:rPr>
      </w:pPr>
      <w:r>
        <w:rPr>
          <w:b/>
        </w:rPr>
        <w:t>муниципальной программы</w:t>
      </w:r>
    </w:p>
    <w:tbl>
      <w:tblPr>
        <w:tblW w:w="9498" w:type="dxa"/>
        <w:tblInd w:w="-176" w:type="dxa"/>
        <w:tblLayout w:type="fixed"/>
        <w:tblLook w:val="04A0" w:firstRow="1" w:lastRow="0" w:firstColumn="1" w:lastColumn="0" w:noHBand="0" w:noVBand="1"/>
      </w:tblPr>
      <w:tblGrid>
        <w:gridCol w:w="568"/>
        <w:gridCol w:w="1417"/>
        <w:gridCol w:w="851"/>
        <w:gridCol w:w="1134"/>
        <w:gridCol w:w="1276"/>
        <w:gridCol w:w="1275"/>
        <w:gridCol w:w="1560"/>
        <w:gridCol w:w="1417"/>
      </w:tblGrid>
      <w:tr w:rsidR="003C3821" w:rsidRPr="005B6F83" w:rsidTr="003C3821">
        <w:trPr>
          <w:cantSplit/>
          <w:trHeight w:val="1149"/>
        </w:trPr>
        <w:tc>
          <w:tcPr>
            <w:tcW w:w="568" w:type="dxa"/>
            <w:tcBorders>
              <w:top w:val="single" w:sz="4" w:space="0" w:color="auto"/>
              <w:left w:val="single" w:sz="4" w:space="0" w:color="auto"/>
              <w:bottom w:val="single" w:sz="4" w:space="0" w:color="auto"/>
              <w:right w:val="single" w:sz="4" w:space="0" w:color="auto"/>
            </w:tcBorders>
            <w:hideMark/>
          </w:tcPr>
          <w:p w:rsidR="003C3821" w:rsidRPr="005B6F83" w:rsidRDefault="003C3821">
            <w:pPr>
              <w:jc w:val="center"/>
              <w:rPr>
                <w:sz w:val="22"/>
                <w:szCs w:val="22"/>
                <w:lang w:eastAsia="ar-SA"/>
              </w:rPr>
            </w:pPr>
            <w:r>
              <w:rPr>
                <w:sz w:val="22"/>
                <w:szCs w:val="22"/>
              </w:rPr>
              <w:t>№</w:t>
            </w:r>
            <w:r w:rsidRPr="005B6F83">
              <w:rPr>
                <w:sz w:val="22"/>
                <w:szCs w:val="22"/>
              </w:rPr>
              <w:t xml:space="preserve">  п/п </w:t>
            </w:r>
          </w:p>
        </w:tc>
        <w:tc>
          <w:tcPr>
            <w:tcW w:w="1417" w:type="dxa"/>
            <w:tcBorders>
              <w:top w:val="single" w:sz="4" w:space="0" w:color="auto"/>
              <w:left w:val="nil"/>
              <w:bottom w:val="single" w:sz="4" w:space="0" w:color="auto"/>
              <w:right w:val="single" w:sz="4" w:space="0" w:color="auto"/>
            </w:tcBorders>
            <w:hideMark/>
          </w:tcPr>
          <w:p w:rsidR="003C3821" w:rsidRPr="005B6F83" w:rsidRDefault="003C3821">
            <w:pPr>
              <w:rPr>
                <w:sz w:val="22"/>
                <w:szCs w:val="22"/>
                <w:lang w:eastAsia="ar-SA"/>
              </w:rPr>
            </w:pPr>
            <w:r w:rsidRPr="005B6F83">
              <w:rPr>
                <w:sz w:val="22"/>
                <w:szCs w:val="22"/>
              </w:rPr>
              <w:t xml:space="preserve">Наименование показателя </w:t>
            </w:r>
          </w:p>
        </w:tc>
        <w:tc>
          <w:tcPr>
            <w:tcW w:w="851" w:type="dxa"/>
            <w:tcBorders>
              <w:top w:val="single" w:sz="4" w:space="0" w:color="auto"/>
              <w:left w:val="nil"/>
              <w:bottom w:val="single" w:sz="4" w:space="0" w:color="auto"/>
              <w:right w:val="single" w:sz="4" w:space="0" w:color="auto"/>
            </w:tcBorders>
            <w:hideMark/>
          </w:tcPr>
          <w:p w:rsidR="003C3821" w:rsidRPr="005B6F83" w:rsidRDefault="003C3821">
            <w:pPr>
              <w:jc w:val="center"/>
              <w:rPr>
                <w:sz w:val="22"/>
                <w:szCs w:val="22"/>
                <w:lang w:eastAsia="ar-SA"/>
              </w:rPr>
            </w:pPr>
            <w:r w:rsidRPr="005B6F83">
              <w:rPr>
                <w:sz w:val="22"/>
                <w:szCs w:val="22"/>
              </w:rPr>
              <w:t>Единица измерения</w:t>
            </w:r>
          </w:p>
        </w:tc>
        <w:tc>
          <w:tcPr>
            <w:tcW w:w="1134" w:type="dxa"/>
            <w:tcBorders>
              <w:top w:val="single" w:sz="4" w:space="0" w:color="auto"/>
              <w:left w:val="nil"/>
              <w:bottom w:val="single" w:sz="4" w:space="0" w:color="auto"/>
              <w:right w:val="single" w:sz="4" w:space="0" w:color="auto"/>
            </w:tcBorders>
          </w:tcPr>
          <w:p w:rsidR="003C3821" w:rsidRPr="005B6F83" w:rsidRDefault="003C3821">
            <w:pPr>
              <w:jc w:val="center"/>
              <w:rPr>
                <w:sz w:val="22"/>
                <w:szCs w:val="22"/>
              </w:rPr>
            </w:pPr>
            <w:r w:rsidRPr="005B6F83">
              <w:rPr>
                <w:sz w:val="22"/>
                <w:szCs w:val="22"/>
              </w:rPr>
              <w:t>2021</w:t>
            </w:r>
          </w:p>
        </w:tc>
        <w:tc>
          <w:tcPr>
            <w:tcW w:w="1276" w:type="dxa"/>
            <w:tcBorders>
              <w:top w:val="single" w:sz="4" w:space="0" w:color="auto"/>
              <w:left w:val="nil"/>
              <w:bottom w:val="single" w:sz="4" w:space="0" w:color="auto"/>
              <w:right w:val="single" w:sz="4" w:space="0" w:color="auto"/>
            </w:tcBorders>
          </w:tcPr>
          <w:p w:rsidR="003C3821" w:rsidRPr="005B6F83" w:rsidRDefault="003C3821">
            <w:pPr>
              <w:jc w:val="center"/>
              <w:rPr>
                <w:sz w:val="22"/>
                <w:szCs w:val="22"/>
              </w:rPr>
            </w:pPr>
            <w:r w:rsidRPr="005B6F83">
              <w:rPr>
                <w:sz w:val="22"/>
                <w:szCs w:val="22"/>
              </w:rPr>
              <w:t>2022</w:t>
            </w:r>
          </w:p>
        </w:tc>
        <w:tc>
          <w:tcPr>
            <w:tcW w:w="1275" w:type="dxa"/>
            <w:tcBorders>
              <w:top w:val="single" w:sz="4" w:space="0" w:color="auto"/>
              <w:left w:val="nil"/>
              <w:bottom w:val="single" w:sz="4" w:space="0" w:color="auto"/>
              <w:right w:val="single" w:sz="4" w:space="0" w:color="auto"/>
            </w:tcBorders>
          </w:tcPr>
          <w:p w:rsidR="003C3821" w:rsidRPr="005B6F83" w:rsidRDefault="003C3821">
            <w:pPr>
              <w:jc w:val="center"/>
              <w:rPr>
                <w:sz w:val="22"/>
                <w:szCs w:val="22"/>
              </w:rPr>
            </w:pPr>
            <w:r w:rsidRPr="005B6F83">
              <w:rPr>
                <w:sz w:val="22"/>
                <w:szCs w:val="22"/>
              </w:rPr>
              <w:t>2023</w:t>
            </w:r>
          </w:p>
        </w:tc>
        <w:tc>
          <w:tcPr>
            <w:tcW w:w="1560" w:type="dxa"/>
            <w:tcBorders>
              <w:top w:val="single" w:sz="4" w:space="0" w:color="auto"/>
              <w:left w:val="nil"/>
              <w:bottom w:val="single" w:sz="4" w:space="0" w:color="auto"/>
              <w:right w:val="single" w:sz="4" w:space="0" w:color="auto"/>
            </w:tcBorders>
          </w:tcPr>
          <w:p w:rsidR="003C3821" w:rsidRPr="005B6F83" w:rsidRDefault="003C3821">
            <w:pPr>
              <w:jc w:val="center"/>
              <w:rPr>
                <w:sz w:val="22"/>
                <w:szCs w:val="22"/>
              </w:rPr>
            </w:pPr>
            <w:r w:rsidRPr="005B6F83">
              <w:rPr>
                <w:sz w:val="22"/>
                <w:szCs w:val="22"/>
              </w:rPr>
              <w:t>2024</w:t>
            </w:r>
          </w:p>
        </w:tc>
        <w:tc>
          <w:tcPr>
            <w:tcW w:w="1417" w:type="dxa"/>
            <w:tcBorders>
              <w:top w:val="single" w:sz="4" w:space="0" w:color="auto"/>
              <w:left w:val="nil"/>
              <w:bottom w:val="single" w:sz="4" w:space="0" w:color="auto"/>
              <w:right w:val="single" w:sz="4" w:space="0" w:color="auto"/>
            </w:tcBorders>
          </w:tcPr>
          <w:p w:rsidR="003C3821" w:rsidRPr="005B6F83" w:rsidRDefault="003C3821">
            <w:pPr>
              <w:jc w:val="center"/>
              <w:rPr>
                <w:sz w:val="22"/>
                <w:szCs w:val="22"/>
              </w:rPr>
            </w:pPr>
            <w:r>
              <w:rPr>
                <w:sz w:val="22"/>
                <w:szCs w:val="22"/>
              </w:rPr>
              <w:t>2025</w:t>
            </w:r>
          </w:p>
        </w:tc>
      </w:tr>
      <w:tr w:rsidR="003C3821" w:rsidRPr="005B6F83" w:rsidTr="003C3821">
        <w:trPr>
          <w:cantSplit/>
          <w:trHeight w:val="1020"/>
        </w:trPr>
        <w:tc>
          <w:tcPr>
            <w:tcW w:w="568" w:type="dxa"/>
            <w:tcBorders>
              <w:top w:val="nil"/>
              <w:left w:val="single" w:sz="4" w:space="0" w:color="auto"/>
              <w:bottom w:val="single" w:sz="4" w:space="0" w:color="auto"/>
              <w:right w:val="single" w:sz="4" w:space="0" w:color="auto"/>
            </w:tcBorders>
            <w:hideMark/>
          </w:tcPr>
          <w:p w:rsidR="003C3821" w:rsidRPr="005B6F83" w:rsidRDefault="003C3821">
            <w:pPr>
              <w:jc w:val="center"/>
              <w:rPr>
                <w:sz w:val="22"/>
                <w:szCs w:val="22"/>
                <w:lang w:eastAsia="ar-SA"/>
              </w:rPr>
            </w:pPr>
            <w:r w:rsidRPr="005B6F83">
              <w:rPr>
                <w:sz w:val="22"/>
                <w:szCs w:val="22"/>
              </w:rPr>
              <w:t xml:space="preserve">1.  </w:t>
            </w:r>
          </w:p>
        </w:tc>
        <w:tc>
          <w:tcPr>
            <w:tcW w:w="1417" w:type="dxa"/>
            <w:tcBorders>
              <w:top w:val="nil"/>
              <w:left w:val="nil"/>
              <w:bottom w:val="single" w:sz="4" w:space="0" w:color="auto"/>
              <w:right w:val="single" w:sz="4" w:space="0" w:color="auto"/>
            </w:tcBorders>
            <w:hideMark/>
          </w:tcPr>
          <w:p w:rsidR="003C3821" w:rsidRPr="005B6F83" w:rsidRDefault="003C3821">
            <w:pPr>
              <w:rPr>
                <w:sz w:val="22"/>
                <w:szCs w:val="22"/>
                <w:lang w:eastAsia="ar-SA"/>
              </w:rPr>
            </w:pPr>
            <w:r w:rsidRPr="005B6F83">
              <w:rPr>
                <w:sz w:val="22"/>
                <w:szCs w:val="22"/>
              </w:rPr>
              <w:t xml:space="preserve">Объем финансирования, всего                   </w:t>
            </w:r>
          </w:p>
        </w:tc>
        <w:tc>
          <w:tcPr>
            <w:tcW w:w="851" w:type="dxa"/>
            <w:tcBorders>
              <w:top w:val="nil"/>
              <w:left w:val="nil"/>
              <w:bottom w:val="single" w:sz="4" w:space="0" w:color="auto"/>
              <w:right w:val="single" w:sz="4" w:space="0" w:color="auto"/>
            </w:tcBorders>
            <w:hideMark/>
          </w:tcPr>
          <w:p w:rsidR="003C3821" w:rsidRPr="00DA0A66" w:rsidRDefault="003C3821">
            <w:pPr>
              <w:rPr>
                <w:sz w:val="16"/>
                <w:szCs w:val="16"/>
                <w:lang w:eastAsia="ar-SA"/>
              </w:rPr>
            </w:pPr>
            <w:r w:rsidRPr="00DA0A66">
              <w:rPr>
                <w:sz w:val="16"/>
                <w:szCs w:val="16"/>
              </w:rPr>
              <w:t xml:space="preserve">тыс. рублей </w:t>
            </w:r>
          </w:p>
        </w:tc>
        <w:tc>
          <w:tcPr>
            <w:tcW w:w="1134" w:type="dxa"/>
            <w:tcBorders>
              <w:top w:val="nil"/>
              <w:left w:val="nil"/>
              <w:bottom w:val="single" w:sz="4" w:space="0" w:color="auto"/>
              <w:right w:val="single" w:sz="4" w:space="0" w:color="auto"/>
            </w:tcBorders>
          </w:tcPr>
          <w:p w:rsidR="003C3821" w:rsidRPr="005B6F83" w:rsidRDefault="003C3821" w:rsidP="00DA0A66">
            <w:pPr>
              <w:jc w:val="center"/>
              <w:rPr>
                <w:color w:val="000000"/>
                <w:sz w:val="22"/>
                <w:szCs w:val="22"/>
              </w:rPr>
            </w:pPr>
            <w:r>
              <w:rPr>
                <w:color w:val="000000"/>
                <w:sz w:val="22"/>
                <w:szCs w:val="22"/>
              </w:rPr>
              <w:t>2,3</w:t>
            </w:r>
          </w:p>
        </w:tc>
        <w:tc>
          <w:tcPr>
            <w:tcW w:w="1276" w:type="dxa"/>
            <w:tcBorders>
              <w:top w:val="nil"/>
              <w:left w:val="nil"/>
              <w:bottom w:val="single" w:sz="4" w:space="0" w:color="auto"/>
              <w:right w:val="single" w:sz="4" w:space="0" w:color="auto"/>
            </w:tcBorders>
          </w:tcPr>
          <w:p w:rsidR="003C3821" w:rsidRPr="005B6F83" w:rsidRDefault="000B7612" w:rsidP="00DA0A66">
            <w:pPr>
              <w:jc w:val="center"/>
              <w:rPr>
                <w:color w:val="000000"/>
                <w:sz w:val="22"/>
                <w:szCs w:val="22"/>
              </w:rPr>
            </w:pPr>
            <w:r>
              <w:rPr>
                <w:color w:val="000000"/>
                <w:sz w:val="22"/>
                <w:szCs w:val="22"/>
              </w:rPr>
              <w:t>2,3</w:t>
            </w:r>
          </w:p>
        </w:tc>
        <w:tc>
          <w:tcPr>
            <w:tcW w:w="1275" w:type="dxa"/>
            <w:tcBorders>
              <w:top w:val="nil"/>
              <w:left w:val="nil"/>
              <w:bottom w:val="single" w:sz="4" w:space="0" w:color="auto"/>
              <w:right w:val="single" w:sz="4" w:space="0" w:color="auto"/>
            </w:tcBorders>
          </w:tcPr>
          <w:p w:rsidR="003C3821" w:rsidRPr="005B6F83" w:rsidRDefault="00DA0A66">
            <w:pPr>
              <w:jc w:val="center"/>
              <w:rPr>
                <w:color w:val="000000"/>
                <w:sz w:val="22"/>
                <w:szCs w:val="22"/>
              </w:rPr>
            </w:pPr>
            <w:r>
              <w:rPr>
                <w:color w:val="000000"/>
                <w:sz w:val="22"/>
                <w:szCs w:val="22"/>
              </w:rPr>
              <w:t>1,1</w:t>
            </w:r>
          </w:p>
        </w:tc>
        <w:tc>
          <w:tcPr>
            <w:tcW w:w="1560" w:type="dxa"/>
            <w:tcBorders>
              <w:top w:val="nil"/>
              <w:left w:val="nil"/>
              <w:bottom w:val="single" w:sz="4" w:space="0" w:color="auto"/>
              <w:right w:val="single" w:sz="4" w:space="0" w:color="auto"/>
            </w:tcBorders>
          </w:tcPr>
          <w:p w:rsidR="003C3821" w:rsidRPr="005B6F83" w:rsidRDefault="00BB7C6F">
            <w:pPr>
              <w:jc w:val="center"/>
              <w:rPr>
                <w:color w:val="000000"/>
                <w:sz w:val="22"/>
                <w:szCs w:val="22"/>
              </w:rPr>
            </w:pPr>
            <w:r>
              <w:rPr>
                <w:color w:val="000000"/>
                <w:sz w:val="22"/>
                <w:szCs w:val="22"/>
              </w:rPr>
              <w:t>1</w:t>
            </w:r>
            <w:r w:rsidR="003C3821">
              <w:rPr>
                <w:color w:val="000000"/>
                <w:sz w:val="22"/>
                <w:szCs w:val="22"/>
              </w:rPr>
              <w:t>,0</w:t>
            </w:r>
          </w:p>
        </w:tc>
        <w:tc>
          <w:tcPr>
            <w:tcW w:w="1417" w:type="dxa"/>
            <w:tcBorders>
              <w:top w:val="nil"/>
              <w:left w:val="nil"/>
              <w:bottom w:val="single" w:sz="4" w:space="0" w:color="auto"/>
              <w:right w:val="single" w:sz="4" w:space="0" w:color="auto"/>
            </w:tcBorders>
          </w:tcPr>
          <w:p w:rsidR="003C3821" w:rsidRPr="005B6F83" w:rsidRDefault="001F744E" w:rsidP="007620FB">
            <w:pPr>
              <w:jc w:val="center"/>
              <w:rPr>
                <w:color w:val="000000"/>
                <w:sz w:val="22"/>
                <w:szCs w:val="22"/>
              </w:rPr>
            </w:pPr>
            <w:r>
              <w:rPr>
                <w:color w:val="000000"/>
                <w:sz w:val="22"/>
                <w:szCs w:val="22"/>
              </w:rPr>
              <w:t>1</w:t>
            </w:r>
            <w:r w:rsidR="003C3821">
              <w:rPr>
                <w:color w:val="000000"/>
                <w:sz w:val="22"/>
                <w:szCs w:val="22"/>
              </w:rPr>
              <w:t>,0</w:t>
            </w:r>
          </w:p>
        </w:tc>
      </w:tr>
      <w:tr w:rsidR="003C3821" w:rsidRPr="005B6F83" w:rsidTr="003C3821">
        <w:trPr>
          <w:cantSplit/>
          <w:trHeight w:val="510"/>
        </w:trPr>
        <w:tc>
          <w:tcPr>
            <w:tcW w:w="568" w:type="dxa"/>
            <w:tcBorders>
              <w:top w:val="nil"/>
              <w:left w:val="single" w:sz="4" w:space="0" w:color="auto"/>
              <w:bottom w:val="single" w:sz="4" w:space="0" w:color="auto"/>
              <w:right w:val="single" w:sz="4" w:space="0" w:color="auto"/>
            </w:tcBorders>
            <w:hideMark/>
          </w:tcPr>
          <w:p w:rsidR="003C3821" w:rsidRPr="005B6F83" w:rsidRDefault="003C3821">
            <w:pPr>
              <w:jc w:val="center"/>
              <w:rPr>
                <w:sz w:val="22"/>
                <w:szCs w:val="22"/>
                <w:lang w:eastAsia="ar-SA"/>
              </w:rPr>
            </w:pPr>
            <w:r w:rsidRPr="005B6F83">
              <w:rPr>
                <w:sz w:val="22"/>
                <w:szCs w:val="22"/>
              </w:rPr>
              <w:t> </w:t>
            </w:r>
          </w:p>
        </w:tc>
        <w:tc>
          <w:tcPr>
            <w:tcW w:w="1417" w:type="dxa"/>
            <w:tcBorders>
              <w:top w:val="nil"/>
              <w:left w:val="nil"/>
              <w:bottom w:val="single" w:sz="4" w:space="0" w:color="auto"/>
              <w:right w:val="single" w:sz="4" w:space="0" w:color="auto"/>
            </w:tcBorders>
            <w:hideMark/>
          </w:tcPr>
          <w:p w:rsidR="003C3821" w:rsidRPr="005B6F83" w:rsidRDefault="003C3821">
            <w:pPr>
              <w:rPr>
                <w:sz w:val="22"/>
                <w:szCs w:val="22"/>
                <w:lang w:eastAsia="ar-SA"/>
              </w:rPr>
            </w:pPr>
            <w:r w:rsidRPr="005B6F83">
              <w:rPr>
                <w:sz w:val="22"/>
                <w:szCs w:val="22"/>
              </w:rPr>
              <w:t xml:space="preserve">в том числе:            </w:t>
            </w:r>
          </w:p>
        </w:tc>
        <w:tc>
          <w:tcPr>
            <w:tcW w:w="851" w:type="dxa"/>
            <w:tcBorders>
              <w:top w:val="nil"/>
              <w:left w:val="nil"/>
              <w:bottom w:val="single" w:sz="4" w:space="0" w:color="auto"/>
              <w:right w:val="single" w:sz="4" w:space="0" w:color="auto"/>
            </w:tcBorders>
            <w:hideMark/>
          </w:tcPr>
          <w:p w:rsidR="003C3821" w:rsidRPr="00DA0A66" w:rsidRDefault="003C3821">
            <w:pPr>
              <w:rPr>
                <w:sz w:val="16"/>
                <w:szCs w:val="16"/>
                <w:lang w:eastAsia="ar-SA"/>
              </w:rPr>
            </w:pPr>
            <w:r w:rsidRPr="00DA0A66">
              <w:rPr>
                <w:sz w:val="16"/>
                <w:szCs w:val="16"/>
              </w:rPr>
              <w:t> </w:t>
            </w:r>
          </w:p>
        </w:tc>
        <w:tc>
          <w:tcPr>
            <w:tcW w:w="1134" w:type="dxa"/>
            <w:tcBorders>
              <w:top w:val="nil"/>
              <w:left w:val="nil"/>
              <w:bottom w:val="single" w:sz="4" w:space="0" w:color="auto"/>
              <w:right w:val="single" w:sz="4" w:space="0" w:color="auto"/>
            </w:tcBorders>
          </w:tcPr>
          <w:p w:rsidR="003C3821" w:rsidRPr="005B6F83" w:rsidRDefault="003C3821">
            <w:pPr>
              <w:jc w:val="center"/>
              <w:rPr>
                <w:sz w:val="22"/>
                <w:szCs w:val="22"/>
                <w:lang w:eastAsia="ar-SA"/>
              </w:rPr>
            </w:pPr>
          </w:p>
        </w:tc>
        <w:tc>
          <w:tcPr>
            <w:tcW w:w="1276" w:type="dxa"/>
            <w:tcBorders>
              <w:top w:val="nil"/>
              <w:left w:val="nil"/>
              <w:bottom w:val="single" w:sz="4" w:space="0" w:color="auto"/>
              <w:right w:val="single" w:sz="4" w:space="0" w:color="auto"/>
            </w:tcBorders>
          </w:tcPr>
          <w:p w:rsidR="003C3821" w:rsidRPr="005B6F83" w:rsidRDefault="003C3821">
            <w:pPr>
              <w:jc w:val="center"/>
              <w:rPr>
                <w:sz w:val="22"/>
                <w:szCs w:val="22"/>
                <w:lang w:eastAsia="ar-SA"/>
              </w:rPr>
            </w:pPr>
          </w:p>
        </w:tc>
        <w:tc>
          <w:tcPr>
            <w:tcW w:w="1275" w:type="dxa"/>
            <w:tcBorders>
              <w:top w:val="nil"/>
              <w:left w:val="nil"/>
              <w:bottom w:val="single" w:sz="4" w:space="0" w:color="auto"/>
              <w:right w:val="single" w:sz="4" w:space="0" w:color="auto"/>
            </w:tcBorders>
          </w:tcPr>
          <w:p w:rsidR="003C3821" w:rsidRPr="005B6F83" w:rsidRDefault="003C3821">
            <w:pPr>
              <w:jc w:val="center"/>
              <w:rPr>
                <w:sz w:val="22"/>
                <w:szCs w:val="22"/>
                <w:lang w:eastAsia="ar-SA"/>
              </w:rPr>
            </w:pPr>
          </w:p>
        </w:tc>
        <w:tc>
          <w:tcPr>
            <w:tcW w:w="1560" w:type="dxa"/>
            <w:tcBorders>
              <w:top w:val="nil"/>
              <w:left w:val="nil"/>
              <w:bottom w:val="single" w:sz="4" w:space="0" w:color="auto"/>
              <w:right w:val="single" w:sz="4" w:space="0" w:color="auto"/>
            </w:tcBorders>
          </w:tcPr>
          <w:p w:rsidR="003C3821" w:rsidRPr="005B6F83" w:rsidRDefault="003C3821">
            <w:pPr>
              <w:jc w:val="center"/>
              <w:rPr>
                <w:sz w:val="22"/>
                <w:szCs w:val="22"/>
                <w:lang w:eastAsia="ar-SA"/>
              </w:rPr>
            </w:pPr>
          </w:p>
        </w:tc>
        <w:tc>
          <w:tcPr>
            <w:tcW w:w="1417" w:type="dxa"/>
            <w:tcBorders>
              <w:top w:val="nil"/>
              <w:left w:val="nil"/>
              <w:bottom w:val="single" w:sz="4" w:space="0" w:color="auto"/>
              <w:right w:val="single" w:sz="4" w:space="0" w:color="auto"/>
            </w:tcBorders>
          </w:tcPr>
          <w:p w:rsidR="003C3821" w:rsidRPr="005B6F83" w:rsidRDefault="003C3821" w:rsidP="007620FB">
            <w:pPr>
              <w:jc w:val="center"/>
              <w:rPr>
                <w:sz w:val="22"/>
                <w:szCs w:val="22"/>
                <w:lang w:eastAsia="ar-SA"/>
              </w:rPr>
            </w:pPr>
          </w:p>
        </w:tc>
      </w:tr>
      <w:tr w:rsidR="003C3821" w:rsidTr="003C3821">
        <w:trPr>
          <w:cantSplit/>
          <w:trHeight w:val="765"/>
        </w:trPr>
        <w:tc>
          <w:tcPr>
            <w:tcW w:w="568" w:type="dxa"/>
            <w:tcBorders>
              <w:top w:val="nil"/>
              <w:left w:val="single" w:sz="4" w:space="0" w:color="auto"/>
              <w:bottom w:val="single" w:sz="4" w:space="0" w:color="auto"/>
              <w:right w:val="single" w:sz="4" w:space="0" w:color="auto"/>
            </w:tcBorders>
            <w:hideMark/>
          </w:tcPr>
          <w:p w:rsidR="003C3821" w:rsidRDefault="003C3821">
            <w:pPr>
              <w:jc w:val="center"/>
              <w:rPr>
                <w:lang w:eastAsia="ar-SA"/>
              </w:rPr>
            </w:pPr>
            <w:r>
              <w:t>1.1.</w:t>
            </w:r>
          </w:p>
        </w:tc>
        <w:tc>
          <w:tcPr>
            <w:tcW w:w="1417" w:type="dxa"/>
            <w:tcBorders>
              <w:top w:val="nil"/>
              <w:left w:val="nil"/>
              <w:bottom w:val="single" w:sz="4" w:space="0" w:color="auto"/>
              <w:right w:val="single" w:sz="4" w:space="0" w:color="auto"/>
            </w:tcBorders>
            <w:hideMark/>
          </w:tcPr>
          <w:p w:rsidR="003C3821" w:rsidRDefault="003C3821">
            <w:pPr>
              <w:rPr>
                <w:lang w:eastAsia="ar-SA"/>
              </w:rPr>
            </w:pPr>
            <w:r>
              <w:t xml:space="preserve">федеральный бюджет      </w:t>
            </w:r>
          </w:p>
        </w:tc>
        <w:tc>
          <w:tcPr>
            <w:tcW w:w="851" w:type="dxa"/>
            <w:tcBorders>
              <w:top w:val="nil"/>
              <w:left w:val="nil"/>
              <w:bottom w:val="single" w:sz="4" w:space="0" w:color="auto"/>
              <w:right w:val="single" w:sz="4" w:space="0" w:color="auto"/>
            </w:tcBorders>
            <w:hideMark/>
          </w:tcPr>
          <w:p w:rsidR="003C3821" w:rsidRPr="00DA0A66" w:rsidRDefault="003C3821">
            <w:pPr>
              <w:rPr>
                <w:sz w:val="16"/>
                <w:szCs w:val="16"/>
                <w:lang w:eastAsia="ar-SA"/>
              </w:rPr>
            </w:pPr>
            <w:r w:rsidRPr="00DA0A66">
              <w:rPr>
                <w:sz w:val="16"/>
                <w:szCs w:val="16"/>
              </w:rPr>
              <w:t xml:space="preserve">тыс. рублей </w:t>
            </w:r>
          </w:p>
        </w:tc>
        <w:tc>
          <w:tcPr>
            <w:tcW w:w="1134" w:type="dxa"/>
            <w:tcBorders>
              <w:top w:val="nil"/>
              <w:left w:val="nil"/>
              <w:bottom w:val="single" w:sz="4" w:space="0" w:color="auto"/>
              <w:right w:val="single" w:sz="4" w:space="0" w:color="auto"/>
            </w:tcBorders>
          </w:tcPr>
          <w:p w:rsidR="003C3821" w:rsidRDefault="003C3821">
            <w:pPr>
              <w:jc w:val="center"/>
            </w:pPr>
            <w:r>
              <w:t>0</w:t>
            </w:r>
          </w:p>
        </w:tc>
        <w:tc>
          <w:tcPr>
            <w:tcW w:w="1276" w:type="dxa"/>
            <w:tcBorders>
              <w:top w:val="nil"/>
              <w:left w:val="nil"/>
              <w:bottom w:val="single" w:sz="4" w:space="0" w:color="auto"/>
              <w:right w:val="single" w:sz="4" w:space="0" w:color="auto"/>
            </w:tcBorders>
          </w:tcPr>
          <w:p w:rsidR="003C3821" w:rsidRDefault="003C3821">
            <w:pPr>
              <w:jc w:val="center"/>
            </w:pPr>
            <w:r>
              <w:t>0</w:t>
            </w:r>
          </w:p>
        </w:tc>
        <w:tc>
          <w:tcPr>
            <w:tcW w:w="1275" w:type="dxa"/>
            <w:tcBorders>
              <w:top w:val="nil"/>
              <w:left w:val="nil"/>
              <w:bottom w:val="single" w:sz="4" w:space="0" w:color="auto"/>
              <w:right w:val="single" w:sz="4" w:space="0" w:color="auto"/>
            </w:tcBorders>
          </w:tcPr>
          <w:p w:rsidR="003C3821" w:rsidRDefault="003C3821">
            <w:pPr>
              <w:jc w:val="center"/>
            </w:pPr>
            <w:r>
              <w:t>0</w:t>
            </w:r>
          </w:p>
        </w:tc>
        <w:tc>
          <w:tcPr>
            <w:tcW w:w="1560" w:type="dxa"/>
            <w:tcBorders>
              <w:top w:val="nil"/>
              <w:left w:val="nil"/>
              <w:bottom w:val="single" w:sz="4" w:space="0" w:color="auto"/>
              <w:right w:val="single" w:sz="4" w:space="0" w:color="auto"/>
            </w:tcBorders>
          </w:tcPr>
          <w:p w:rsidR="003C3821" w:rsidRDefault="003C3821">
            <w:pPr>
              <w:jc w:val="center"/>
            </w:pPr>
            <w:r>
              <w:t>0</w:t>
            </w:r>
          </w:p>
        </w:tc>
        <w:tc>
          <w:tcPr>
            <w:tcW w:w="1417" w:type="dxa"/>
            <w:tcBorders>
              <w:top w:val="nil"/>
              <w:left w:val="nil"/>
              <w:bottom w:val="single" w:sz="4" w:space="0" w:color="auto"/>
              <w:right w:val="single" w:sz="4" w:space="0" w:color="auto"/>
            </w:tcBorders>
          </w:tcPr>
          <w:p w:rsidR="003C3821" w:rsidRDefault="003C3821" w:rsidP="007620FB">
            <w:pPr>
              <w:jc w:val="center"/>
            </w:pPr>
            <w:r>
              <w:t>0</w:t>
            </w:r>
          </w:p>
        </w:tc>
      </w:tr>
      <w:tr w:rsidR="003C3821" w:rsidTr="003C3821">
        <w:trPr>
          <w:cantSplit/>
          <w:trHeight w:val="510"/>
        </w:trPr>
        <w:tc>
          <w:tcPr>
            <w:tcW w:w="568" w:type="dxa"/>
            <w:tcBorders>
              <w:top w:val="nil"/>
              <w:left w:val="single" w:sz="4" w:space="0" w:color="auto"/>
              <w:bottom w:val="single" w:sz="4" w:space="0" w:color="auto"/>
              <w:right w:val="single" w:sz="4" w:space="0" w:color="auto"/>
            </w:tcBorders>
            <w:hideMark/>
          </w:tcPr>
          <w:p w:rsidR="003C3821" w:rsidRDefault="003C3821">
            <w:pPr>
              <w:jc w:val="center"/>
              <w:rPr>
                <w:lang w:eastAsia="ar-SA"/>
              </w:rPr>
            </w:pPr>
            <w:r>
              <w:t>1.2.</w:t>
            </w:r>
          </w:p>
        </w:tc>
        <w:tc>
          <w:tcPr>
            <w:tcW w:w="1417" w:type="dxa"/>
            <w:tcBorders>
              <w:top w:val="nil"/>
              <w:left w:val="nil"/>
              <w:bottom w:val="single" w:sz="4" w:space="0" w:color="auto"/>
              <w:right w:val="single" w:sz="4" w:space="0" w:color="auto"/>
            </w:tcBorders>
            <w:hideMark/>
          </w:tcPr>
          <w:p w:rsidR="003C3821" w:rsidRDefault="003C3821">
            <w:pPr>
              <w:rPr>
                <w:lang w:eastAsia="ar-SA"/>
              </w:rPr>
            </w:pPr>
            <w:r>
              <w:t xml:space="preserve">областной бюджет        </w:t>
            </w:r>
          </w:p>
        </w:tc>
        <w:tc>
          <w:tcPr>
            <w:tcW w:w="851" w:type="dxa"/>
            <w:tcBorders>
              <w:top w:val="nil"/>
              <w:left w:val="nil"/>
              <w:bottom w:val="single" w:sz="4" w:space="0" w:color="auto"/>
              <w:right w:val="single" w:sz="4" w:space="0" w:color="auto"/>
            </w:tcBorders>
            <w:hideMark/>
          </w:tcPr>
          <w:p w:rsidR="003C3821" w:rsidRPr="00DA0A66" w:rsidRDefault="003C3821">
            <w:pPr>
              <w:rPr>
                <w:sz w:val="16"/>
                <w:szCs w:val="16"/>
                <w:lang w:eastAsia="ar-SA"/>
              </w:rPr>
            </w:pPr>
            <w:r w:rsidRPr="00DA0A66">
              <w:rPr>
                <w:sz w:val="16"/>
                <w:szCs w:val="16"/>
              </w:rPr>
              <w:t xml:space="preserve">тыс.  рублей </w:t>
            </w:r>
          </w:p>
        </w:tc>
        <w:tc>
          <w:tcPr>
            <w:tcW w:w="1134" w:type="dxa"/>
            <w:tcBorders>
              <w:top w:val="nil"/>
              <w:left w:val="nil"/>
              <w:bottom w:val="single" w:sz="4" w:space="0" w:color="auto"/>
              <w:right w:val="single" w:sz="4" w:space="0" w:color="auto"/>
            </w:tcBorders>
          </w:tcPr>
          <w:p w:rsidR="003C3821" w:rsidRDefault="003C3821">
            <w:pPr>
              <w:jc w:val="center"/>
            </w:pPr>
            <w:r>
              <w:t>0</w:t>
            </w:r>
          </w:p>
        </w:tc>
        <w:tc>
          <w:tcPr>
            <w:tcW w:w="1276" w:type="dxa"/>
            <w:tcBorders>
              <w:top w:val="nil"/>
              <w:left w:val="nil"/>
              <w:bottom w:val="single" w:sz="4" w:space="0" w:color="auto"/>
              <w:right w:val="single" w:sz="4" w:space="0" w:color="auto"/>
            </w:tcBorders>
          </w:tcPr>
          <w:p w:rsidR="003C3821" w:rsidRDefault="003C3821">
            <w:pPr>
              <w:jc w:val="center"/>
            </w:pPr>
            <w:r>
              <w:t>0</w:t>
            </w:r>
          </w:p>
        </w:tc>
        <w:tc>
          <w:tcPr>
            <w:tcW w:w="1275" w:type="dxa"/>
            <w:tcBorders>
              <w:top w:val="nil"/>
              <w:left w:val="nil"/>
              <w:bottom w:val="single" w:sz="4" w:space="0" w:color="auto"/>
              <w:right w:val="single" w:sz="4" w:space="0" w:color="auto"/>
            </w:tcBorders>
          </w:tcPr>
          <w:p w:rsidR="003C3821" w:rsidRDefault="003C3821">
            <w:pPr>
              <w:jc w:val="center"/>
            </w:pPr>
            <w:r>
              <w:t>0</w:t>
            </w:r>
          </w:p>
        </w:tc>
        <w:tc>
          <w:tcPr>
            <w:tcW w:w="1560" w:type="dxa"/>
            <w:tcBorders>
              <w:top w:val="nil"/>
              <w:left w:val="nil"/>
              <w:bottom w:val="single" w:sz="4" w:space="0" w:color="auto"/>
              <w:right w:val="single" w:sz="4" w:space="0" w:color="auto"/>
            </w:tcBorders>
          </w:tcPr>
          <w:p w:rsidR="003C3821" w:rsidRDefault="003C3821">
            <w:pPr>
              <w:jc w:val="center"/>
            </w:pPr>
            <w:r>
              <w:t>0</w:t>
            </w:r>
          </w:p>
        </w:tc>
        <w:tc>
          <w:tcPr>
            <w:tcW w:w="1417" w:type="dxa"/>
            <w:tcBorders>
              <w:top w:val="nil"/>
              <w:left w:val="nil"/>
              <w:bottom w:val="single" w:sz="4" w:space="0" w:color="auto"/>
              <w:right w:val="single" w:sz="4" w:space="0" w:color="auto"/>
            </w:tcBorders>
          </w:tcPr>
          <w:p w:rsidR="003C3821" w:rsidRDefault="003C3821" w:rsidP="007620FB">
            <w:pPr>
              <w:jc w:val="center"/>
            </w:pPr>
            <w:r>
              <w:t>0</w:t>
            </w:r>
          </w:p>
        </w:tc>
      </w:tr>
      <w:tr w:rsidR="00DA0A66" w:rsidTr="003C3821">
        <w:trPr>
          <w:cantSplit/>
          <w:trHeight w:val="510"/>
        </w:trPr>
        <w:tc>
          <w:tcPr>
            <w:tcW w:w="568" w:type="dxa"/>
            <w:tcBorders>
              <w:top w:val="nil"/>
              <w:left w:val="single" w:sz="4" w:space="0" w:color="auto"/>
              <w:bottom w:val="single" w:sz="4" w:space="0" w:color="auto"/>
              <w:right w:val="single" w:sz="4" w:space="0" w:color="auto"/>
            </w:tcBorders>
            <w:hideMark/>
          </w:tcPr>
          <w:p w:rsidR="00DA0A66" w:rsidRDefault="00DA0A66">
            <w:pPr>
              <w:jc w:val="center"/>
              <w:rPr>
                <w:lang w:eastAsia="ar-SA"/>
              </w:rPr>
            </w:pPr>
            <w:r>
              <w:t>1.3.</w:t>
            </w:r>
          </w:p>
        </w:tc>
        <w:tc>
          <w:tcPr>
            <w:tcW w:w="1417" w:type="dxa"/>
            <w:tcBorders>
              <w:top w:val="nil"/>
              <w:left w:val="nil"/>
              <w:bottom w:val="single" w:sz="4" w:space="0" w:color="auto"/>
              <w:right w:val="single" w:sz="4" w:space="0" w:color="auto"/>
            </w:tcBorders>
            <w:hideMark/>
          </w:tcPr>
          <w:p w:rsidR="00DA0A66" w:rsidRDefault="00DA0A66">
            <w:pPr>
              <w:rPr>
                <w:lang w:eastAsia="ar-SA"/>
              </w:rPr>
            </w:pPr>
            <w:r>
              <w:t>местный бюджет</w:t>
            </w:r>
          </w:p>
        </w:tc>
        <w:tc>
          <w:tcPr>
            <w:tcW w:w="851" w:type="dxa"/>
            <w:tcBorders>
              <w:top w:val="nil"/>
              <w:left w:val="nil"/>
              <w:bottom w:val="single" w:sz="4" w:space="0" w:color="auto"/>
              <w:right w:val="single" w:sz="4" w:space="0" w:color="auto"/>
            </w:tcBorders>
            <w:hideMark/>
          </w:tcPr>
          <w:p w:rsidR="00DA0A66" w:rsidRPr="00DA0A66" w:rsidRDefault="00DA0A66">
            <w:pPr>
              <w:rPr>
                <w:sz w:val="16"/>
                <w:szCs w:val="16"/>
                <w:lang w:eastAsia="ar-SA"/>
              </w:rPr>
            </w:pPr>
            <w:r w:rsidRPr="00DA0A66">
              <w:rPr>
                <w:sz w:val="16"/>
                <w:szCs w:val="16"/>
              </w:rPr>
              <w:t xml:space="preserve">тыс. рублей </w:t>
            </w:r>
          </w:p>
        </w:tc>
        <w:tc>
          <w:tcPr>
            <w:tcW w:w="1134" w:type="dxa"/>
            <w:tcBorders>
              <w:top w:val="nil"/>
              <w:left w:val="nil"/>
              <w:bottom w:val="single" w:sz="4" w:space="0" w:color="auto"/>
              <w:right w:val="single" w:sz="4" w:space="0" w:color="auto"/>
            </w:tcBorders>
          </w:tcPr>
          <w:p w:rsidR="00DA0A66" w:rsidRPr="005B6F83" w:rsidRDefault="00DA0A66" w:rsidP="0068244F">
            <w:pPr>
              <w:jc w:val="center"/>
              <w:rPr>
                <w:color w:val="000000"/>
                <w:sz w:val="22"/>
                <w:szCs w:val="22"/>
              </w:rPr>
            </w:pPr>
            <w:r>
              <w:rPr>
                <w:color w:val="000000"/>
                <w:sz w:val="22"/>
                <w:szCs w:val="22"/>
              </w:rPr>
              <w:t>2,3</w:t>
            </w:r>
          </w:p>
        </w:tc>
        <w:tc>
          <w:tcPr>
            <w:tcW w:w="1276" w:type="dxa"/>
            <w:tcBorders>
              <w:top w:val="nil"/>
              <w:left w:val="nil"/>
              <w:bottom w:val="single" w:sz="4" w:space="0" w:color="auto"/>
              <w:right w:val="single" w:sz="4" w:space="0" w:color="auto"/>
            </w:tcBorders>
          </w:tcPr>
          <w:p w:rsidR="00DA0A66" w:rsidRPr="005B6F83" w:rsidRDefault="00DA0A66" w:rsidP="0068244F">
            <w:pPr>
              <w:jc w:val="center"/>
              <w:rPr>
                <w:color w:val="000000"/>
                <w:sz w:val="22"/>
                <w:szCs w:val="22"/>
              </w:rPr>
            </w:pPr>
            <w:r>
              <w:rPr>
                <w:color w:val="000000"/>
                <w:sz w:val="22"/>
                <w:szCs w:val="22"/>
              </w:rPr>
              <w:t>2,3</w:t>
            </w:r>
          </w:p>
        </w:tc>
        <w:tc>
          <w:tcPr>
            <w:tcW w:w="1275" w:type="dxa"/>
            <w:tcBorders>
              <w:top w:val="nil"/>
              <w:left w:val="nil"/>
              <w:bottom w:val="single" w:sz="4" w:space="0" w:color="auto"/>
              <w:right w:val="single" w:sz="4" w:space="0" w:color="auto"/>
            </w:tcBorders>
          </w:tcPr>
          <w:p w:rsidR="00DA0A66" w:rsidRPr="005B6F83" w:rsidRDefault="00DA0A66" w:rsidP="0068244F">
            <w:pPr>
              <w:jc w:val="center"/>
              <w:rPr>
                <w:color w:val="000000"/>
                <w:sz w:val="22"/>
                <w:szCs w:val="22"/>
              </w:rPr>
            </w:pPr>
            <w:r>
              <w:rPr>
                <w:color w:val="000000"/>
                <w:sz w:val="22"/>
                <w:szCs w:val="22"/>
              </w:rPr>
              <w:t>1,1</w:t>
            </w:r>
          </w:p>
        </w:tc>
        <w:tc>
          <w:tcPr>
            <w:tcW w:w="1560" w:type="dxa"/>
            <w:tcBorders>
              <w:top w:val="nil"/>
              <w:left w:val="nil"/>
              <w:bottom w:val="single" w:sz="4" w:space="0" w:color="auto"/>
              <w:right w:val="single" w:sz="4" w:space="0" w:color="auto"/>
            </w:tcBorders>
          </w:tcPr>
          <w:p w:rsidR="00DA0A66" w:rsidRPr="005B6F83" w:rsidRDefault="00BB7C6F" w:rsidP="005B6F83">
            <w:pPr>
              <w:jc w:val="center"/>
              <w:rPr>
                <w:color w:val="000000"/>
                <w:sz w:val="22"/>
                <w:szCs w:val="22"/>
              </w:rPr>
            </w:pPr>
            <w:r>
              <w:rPr>
                <w:color w:val="000000"/>
                <w:sz w:val="22"/>
                <w:szCs w:val="22"/>
              </w:rPr>
              <w:t>1</w:t>
            </w:r>
            <w:r w:rsidR="00DA0A66">
              <w:rPr>
                <w:color w:val="000000"/>
                <w:sz w:val="22"/>
                <w:szCs w:val="22"/>
              </w:rPr>
              <w:t>,0</w:t>
            </w:r>
          </w:p>
        </w:tc>
        <w:tc>
          <w:tcPr>
            <w:tcW w:w="1417" w:type="dxa"/>
            <w:tcBorders>
              <w:top w:val="nil"/>
              <w:left w:val="nil"/>
              <w:bottom w:val="single" w:sz="4" w:space="0" w:color="auto"/>
              <w:right w:val="single" w:sz="4" w:space="0" w:color="auto"/>
            </w:tcBorders>
          </w:tcPr>
          <w:p w:rsidR="00DA0A66" w:rsidRPr="005B6F83" w:rsidRDefault="001F744E" w:rsidP="007620FB">
            <w:pPr>
              <w:jc w:val="center"/>
              <w:rPr>
                <w:color w:val="000000"/>
                <w:sz w:val="22"/>
                <w:szCs w:val="22"/>
              </w:rPr>
            </w:pPr>
            <w:r>
              <w:rPr>
                <w:color w:val="000000"/>
                <w:sz w:val="22"/>
                <w:szCs w:val="22"/>
              </w:rPr>
              <w:t>1</w:t>
            </w:r>
            <w:r w:rsidR="00DA0A66">
              <w:rPr>
                <w:color w:val="000000"/>
                <w:sz w:val="22"/>
                <w:szCs w:val="22"/>
              </w:rPr>
              <w:t>,0</w:t>
            </w:r>
          </w:p>
        </w:tc>
      </w:tr>
      <w:tr w:rsidR="003C3821" w:rsidTr="003C3821">
        <w:trPr>
          <w:cantSplit/>
          <w:trHeight w:val="1020"/>
        </w:trPr>
        <w:tc>
          <w:tcPr>
            <w:tcW w:w="568" w:type="dxa"/>
            <w:tcBorders>
              <w:top w:val="nil"/>
              <w:left w:val="single" w:sz="4" w:space="0" w:color="auto"/>
              <w:bottom w:val="single" w:sz="4" w:space="0" w:color="auto"/>
              <w:right w:val="single" w:sz="4" w:space="0" w:color="auto"/>
            </w:tcBorders>
            <w:hideMark/>
          </w:tcPr>
          <w:p w:rsidR="003C3821" w:rsidRDefault="003C3821">
            <w:pPr>
              <w:jc w:val="center"/>
              <w:rPr>
                <w:lang w:eastAsia="ar-SA"/>
              </w:rPr>
            </w:pPr>
            <w:r>
              <w:t>1.4.</w:t>
            </w:r>
          </w:p>
        </w:tc>
        <w:tc>
          <w:tcPr>
            <w:tcW w:w="1417" w:type="dxa"/>
            <w:tcBorders>
              <w:top w:val="nil"/>
              <w:left w:val="nil"/>
              <w:bottom w:val="single" w:sz="4" w:space="0" w:color="auto"/>
              <w:right w:val="single" w:sz="4" w:space="0" w:color="auto"/>
            </w:tcBorders>
            <w:hideMark/>
          </w:tcPr>
          <w:p w:rsidR="003C3821" w:rsidRDefault="003C3821">
            <w:pPr>
              <w:rPr>
                <w:lang w:eastAsia="ar-SA"/>
              </w:rPr>
            </w:pPr>
            <w:r>
              <w:t xml:space="preserve">внебюджетные источники  </w:t>
            </w:r>
          </w:p>
        </w:tc>
        <w:tc>
          <w:tcPr>
            <w:tcW w:w="851" w:type="dxa"/>
            <w:tcBorders>
              <w:top w:val="nil"/>
              <w:left w:val="nil"/>
              <w:bottom w:val="single" w:sz="4" w:space="0" w:color="auto"/>
              <w:right w:val="single" w:sz="4" w:space="0" w:color="auto"/>
            </w:tcBorders>
            <w:hideMark/>
          </w:tcPr>
          <w:p w:rsidR="003C3821" w:rsidRPr="00DA0A66" w:rsidRDefault="003C3821">
            <w:pPr>
              <w:rPr>
                <w:sz w:val="16"/>
                <w:szCs w:val="16"/>
                <w:lang w:eastAsia="ar-SA"/>
              </w:rPr>
            </w:pPr>
            <w:r w:rsidRPr="00DA0A66">
              <w:rPr>
                <w:sz w:val="16"/>
                <w:szCs w:val="16"/>
              </w:rPr>
              <w:t xml:space="preserve">тыс.  рублей </w:t>
            </w:r>
          </w:p>
        </w:tc>
        <w:tc>
          <w:tcPr>
            <w:tcW w:w="1134" w:type="dxa"/>
            <w:tcBorders>
              <w:top w:val="nil"/>
              <w:left w:val="nil"/>
              <w:bottom w:val="single" w:sz="4" w:space="0" w:color="auto"/>
              <w:right w:val="single" w:sz="4" w:space="0" w:color="auto"/>
            </w:tcBorders>
          </w:tcPr>
          <w:p w:rsidR="003C3821" w:rsidRDefault="003C3821">
            <w:pPr>
              <w:jc w:val="center"/>
            </w:pPr>
            <w:r>
              <w:t>0</w:t>
            </w:r>
          </w:p>
        </w:tc>
        <w:tc>
          <w:tcPr>
            <w:tcW w:w="1276" w:type="dxa"/>
            <w:tcBorders>
              <w:top w:val="nil"/>
              <w:left w:val="nil"/>
              <w:bottom w:val="single" w:sz="4" w:space="0" w:color="auto"/>
              <w:right w:val="single" w:sz="4" w:space="0" w:color="auto"/>
            </w:tcBorders>
          </w:tcPr>
          <w:p w:rsidR="003C3821" w:rsidRDefault="003C3821">
            <w:pPr>
              <w:jc w:val="center"/>
            </w:pPr>
            <w:r>
              <w:t>0</w:t>
            </w:r>
          </w:p>
        </w:tc>
        <w:tc>
          <w:tcPr>
            <w:tcW w:w="1275" w:type="dxa"/>
            <w:tcBorders>
              <w:top w:val="nil"/>
              <w:left w:val="nil"/>
              <w:bottom w:val="single" w:sz="4" w:space="0" w:color="auto"/>
              <w:right w:val="single" w:sz="4" w:space="0" w:color="auto"/>
            </w:tcBorders>
          </w:tcPr>
          <w:p w:rsidR="003C3821" w:rsidRDefault="003C3821">
            <w:pPr>
              <w:jc w:val="center"/>
            </w:pPr>
            <w:r>
              <w:t>0</w:t>
            </w:r>
          </w:p>
        </w:tc>
        <w:tc>
          <w:tcPr>
            <w:tcW w:w="1560" w:type="dxa"/>
            <w:tcBorders>
              <w:top w:val="nil"/>
              <w:left w:val="nil"/>
              <w:bottom w:val="single" w:sz="4" w:space="0" w:color="auto"/>
              <w:right w:val="single" w:sz="4" w:space="0" w:color="auto"/>
            </w:tcBorders>
          </w:tcPr>
          <w:p w:rsidR="003C3821" w:rsidRDefault="003C3821">
            <w:pPr>
              <w:jc w:val="center"/>
            </w:pPr>
            <w:r>
              <w:t>0</w:t>
            </w:r>
          </w:p>
        </w:tc>
        <w:tc>
          <w:tcPr>
            <w:tcW w:w="1417" w:type="dxa"/>
            <w:tcBorders>
              <w:top w:val="nil"/>
              <w:left w:val="nil"/>
              <w:bottom w:val="single" w:sz="4" w:space="0" w:color="auto"/>
              <w:right w:val="single" w:sz="4" w:space="0" w:color="auto"/>
            </w:tcBorders>
          </w:tcPr>
          <w:p w:rsidR="003C3821" w:rsidRDefault="003C3821" w:rsidP="007620FB">
            <w:pPr>
              <w:jc w:val="center"/>
            </w:pPr>
            <w:r>
              <w:t>0</w:t>
            </w:r>
          </w:p>
        </w:tc>
      </w:tr>
    </w:tbl>
    <w:p w:rsidR="00D712DD" w:rsidRDefault="00D712DD" w:rsidP="00D712DD">
      <w:pPr>
        <w:jc w:val="center"/>
        <w:rPr>
          <w:b/>
          <w:highlight w:val="yellow"/>
        </w:rPr>
      </w:pPr>
    </w:p>
    <w:p w:rsidR="00D712DD" w:rsidRDefault="00D712DD" w:rsidP="00D712DD">
      <w:pPr>
        <w:widowControl/>
        <w:numPr>
          <w:ilvl w:val="0"/>
          <w:numId w:val="6"/>
        </w:numPr>
        <w:autoSpaceDE/>
        <w:autoSpaceDN/>
        <w:adjustRightInd/>
        <w:spacing w:after="200"/>
        <w:ind w:left="0" w:firstLine="0"/>
        <w:jc w:val="center"/>
        <w:rPr>
          <w:b/>
          <w:lang w:eastAsia="ar-SA"/>
        </w:rPr>
      </w:pPr>
      <w:r>
        <w:rPr>
          <w:b/>
        </w:rPr>
        <w:t>Анализ рисков реализации подпрограммы и описание мер управления рисками реализации подпрограммы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1170"/>
        <w:gridCol w:w="4536"/>
      </w:tblGrid>
      <w:tr w:rsidR="00D712DD" w:rsidTr="0078755C">
        <w:tc>
          <w:tcPr>
            <w:tcW w:w="3758"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Возможные риски</w:t>
            </w:r>
          </w:p>
        </w:tc>
        <w:tc>
          <w:tcPr>
            <w:tcW w:w="1170"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Оценка влияния</w:t>
            </w:r>
          </w:p>
        </w:tc>
        <w:tc>
          <w:tcPr>
            <w:tcW w:w="4536"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Способы управления рисками</w:t>
            </w:r>
          </w:p>
        </w:tc>
      </w:tr>
      <w:tr w:rsidR="00D712DD" w:rsidTr="0078755C">
        <w:tc>
          <w:tcPr>
            <w:tcW w:w="3758" w:type="dxa"/>
            <w:tcBorders>
              <w:top w:val="single" w:sz="4" w:space="0" w:color="auto"/>
              <w:left w:val="single" w:sz="4" w:space="0" w:color="auto"/>
              <w:bottom w:val="single" w:sz="4" w:space="0" w:color="auto"/>
              <w:right w:val="single" w:sz="4" w:space="0" w:color="auto"/>
            </w:tcBorders>
            <w:hideMark/>
          </w:tcPr>
          <w:p w:rsidR="00D712DD" w:rsidRDefault="00D712DD">
            <w:pPr>
              <w:jc w:val="both"/>
              <w:rPr>
                <w:b/>
                <w:lang w:eastAsia="ar-SA"/>
              </w:rPr>
            </w:pPr>
            <w:r>
              <w:rPr>
                <w:lang w:eastAsia="en-US"/>
              </w:rPr>
              <w:t>Отсутствие защитных мер местного   товаропроизводителя на внутреннем рынке</w:t>
            </w:r>
          </w:p>
        </w:tc>
        <w:tc>
          <w:tcPr>
            <w:tcW w:w="1170" w:type="dxa"/>
            <w:tcBorders>
              <w:top w:val="single" w:sz="4" w:space="0" w:color="auto"/>
              <w:left w:val="single" w:sz="4" w:space="0" w:color="auto"/>
              <w:bottom w:val="single" w:sz="4" w:space="0" w:color="auto"/>
              <w:right w:val="single" w:sz="4" w:space="0" w:color="auto"/>
            </w:tcBorders>
            <w:hideMark/>
          </w:tcPr>
          <w:p w:rsidR="00D712DD" w:rsidRDefault="00D712DD">
            <w:pPr>
              <w:jc w:val="both"/>
              <w:rPr>
                <w:spacing w:val="-2"/>
                <w:lang w:eastAsia="ar-SA"/>
              </w:rPr>
            </w:pPr>
            <w:r>
              <w:rPr>
                <w:spacing w:val="-2"/>
              </w:rPr>
              <w:t>средняя</w:t>
            </w:r>
          </w:p>
        </w:tc>
        <w:tc>
          <w:tcPr>
            <w:tcW w:w="4536" w:type="dxa"/>
            <w:tcBorders>
              <w:top w:val="single" w:sz="4" w:space="0" w:color="auto"/>
              <w:left w:val="single" w:sz="4" w:space="0" w:color="auto"/>
              <w:bottom w:val="single" w:sz="4" w:space="0" w:color="auto"/>
              <w:right w:val="single" w:sz="4" w:space="0" w:color="auto"/>
            </w:tcBorders>
            <w:hideMark/>
          </w:tcPr>
          <w:p w:rsidR="00D712DD" w:rsidRDefault="00D712DD">
            <w:pPr>
              <w:jc w:val="both"/>
              <w:rPr>
                <w:spacing w:val="-2"/>
                <w:lang w:eastAsia="ar-SA"/>
              </w:rPr>
            </w:pPr>
            <w:r>
              <w:rPr>
                <w:spacing w:val="-2"/>
              </w:rPr>
              <w:t>Расширение рынка сбыта продукции местных товаропроизводителей.</w:t>
            </w:r>
          </w:p>
          <w:p w:rsidR="00D712DD" w:rsidRDefault="00D712DD">
            <w:pPr>
              <w:jc w:val="both"/>
              <w:rPr>
                <w:b/>
                <w:lang w:eastAsia="ar-SA"/>
              </w:rPr>
            </w:pPr>
            <w:r>
              <w:rPr>
                <w:color w:val="000000"/>
                <w:spacing w:val="-2"/>
              </w:rPr>
              <w:t xml:space="preserve">Увеличение объемов </w:t>
            </w:r>
            <w:r>
              <w:rPr>
                <w:color w:val="000000"/>
                <w:spacing w:val="-1"/>
              </w:rPr>
              <w:t>производства и расширение рынков сбыта промышленной и сельскохозяйствен</w:t>
            </w:r>
            <w:r>
              <w:rPr>
                <w:color w:val="000000"/>
                <w:spacing w:val="-2"/>
              </w:rPr>
              <w:t>ной продукции.</w:t>
            </w:r>
          </w:p>
        </w:tc>
      </w:tr>
      <w:tr w:rsidR="00D712DD" w:rsidTr="0078755C">
        <w:tc>
          <w:tcPr>
            <w:tcW w:w="3758" w:type="dxa"/>
            <w:tcBorders>
              <w:top w:val="single" w:sz="4" w:space="0" w:color="auto"/>
              <w:left w:val="single" w:sz="4" w:space="0" w:color="auto"/>
              <w:bottom w:val="single" w:sz="4" w:space="0" w:color="auto"/>
              <w:right w:val="single" w:sz="4" w:space="0" w:color="auto"/>
            </w:tcBorders>
            <w:hideMark/>
          </w:tcPr>
          <w:p w:rsidR="00D712DD" w:rsidRDefault="00D712DD">
            <w:pPr>
              <w:pStyle w:val="2110"/>
              <w:tabs>
                <w:tab w:val="left" w:pos="0"/>
                <w:tab w:val="left" w:pos="175"/>
                <w:tab w:val="left" w:pos="317"/>
              </w:tabs>
              <w:spacing w:after="0" w:line="240" w:lineRule="auto"/>
              <w:ind w:left="0"/>
              <w:rPr>
                <w:spacing w:val="-2"/>
              </w:rPr>
            </w:pPr>
            <w:r>
              <w:rPr>
                <w:lang w:eastAsia="en-US"/>
              </w:rPr>
              <w:lastRenderedPageBreak/>
              <w:t>Ликвидация предприятий торговли и бытового обслуживания в малонаселенных пунктах;</w:t>
            </w:r>
          </w:p>
        </w:tc>
        <w:tc>
          <w:tcPr>
            <w:tcW w:w="1170"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высокая</w:t>
            </w:r>
          </w:p>
        </w:tc>
        <w:tc>
          <w:tcPr>
            <w:tcW w:w="4536" w:type="dxa"/>
            <w:tcBorders>
              <w:top w:val="single" w:sz="4" w:space="0" w:color="auto"/>
              <w:left w:val="single" w:sz="4" w:space="0" w:color="auto"/>
              <w:bottom w:val="single" w:sz="4" w:space="0" w:color="auto"/>
              <w:right w:val="single" w:sz="4" w:space="0" w:color="auto"/>
            </w:tcBorders>
            <w:hideMark/>
          </w:tcPr>
          <w:p w:rsidR="00D712DD" w:rsidRDefault="00D712DD">
            <w:pPr>
              <w:jc w:val="both"/>
              <w:rPr>
                <w:lang w:eastAsia="ar-SA"/>
              </w:rPr>
            </w:pPr>
            <w:r>
              <w:t>Размещение новых производств на свободных инфраструктурно - обустроенных участках</w:t>
            </w:r>
          </w:p>
          <w:p w:rsidR="00D712DD" w:rsidRDefault="00D712DD">
            <w:pPr>
              <w:jc w:val="both"/>
              <w:rPr>
                <w:b/>
                <w:lang w:eastAsia="ar-SA"/>
              </w:rPr>
            </w:pPr>
            <w:r>
              <w:t>Развитие производств по переработке и реализации сельскохозяйственной продукции, предприятий пищевой промышленности</w:t>
            </w:r>
          </w:p>
        </w:tc>
      </w:tr>
      <w:tr w:rsidR="00D712DD" w:rsidTr="0078755C">
        <w:tc>
          <w:tcPr>
            <w:tcW w:w="3758" w:type="dxa"/>
            <w:tcBorders>
              <w:top w:val="single" w:sz="4" w:space="0" w:color="auto"/>
              <w:left w:val="single" w:sz="4" w:space="0" w:color="auto"/>
              <w:bottom w:val="single" w:sz="4" w:space="0" w:color="auto"/>
              <w:right w:val="single" w:sz="4" w:space="0" w:color="auto"/>
            </w:tcBorders>
            <w:hideMark/>
          </w:tcPr>
          <w:p w:rsidR="00D712DD" w:rsidRDefault="00D712DD">
            <w:pPr>
              <w:jc w:val="both"/>
              <w:rPr>
                <w:b/>
                <w:lang w:eastAsia="ar-SA"/>
              </w:rPr>
            </w:pPr>
            <w:r>
              <w:rPr>
                <w:spacing w:val="-2"/>
              </w:rPr>
              <w:t xml:space="preserve">Низкий уровень жизни и деловой активности населения </w:t>
            </w:r>
          </w:p>
        </w:tc>
        <w:tc>
          <w:tcPr>
            <w:tcW w:w="1170" w:type="dxa"/>
            <w:tcBorders>
              <w:top w:val="single" w:sz="4" w:space="0" w:color="auto"/>
              <w:left w:val="single" w:sz="4" w:space="0" w:color="auto"/>
              <w:bottom w:val="single" w:sz="4" w:space="0" w:color="auto"/>
              <w:right w:val="single" w:sz="4" w:space="0" w:color="auto"/>
            </w:tcBorders>
            <w:hideMark/>
          </w:tcPr>
          <w:p w:rsidR="00D712DD" w:rsidRDefault="00D712DD">
            <w:pPr>
              <w:jc w:val="both"/>
              <w:rPr>
                <w:spacing w:val="-2"/>
                <w:lang w:eastAsia="ar-SA"/>
              </w:rPr>
            </w:pPr>
            <w:r>
              <w:rPr>
                <w:spacing w:val="-2"/>
              </w:rPr>
              <w:t>высокая</w:t>
            </w:r>
          </w:p>
        </w:tc>
        <w:tc>
          <w:tcPr>
            <w:tcW w:w="4536" w:type="dxa"/>
            <w:tcBorders>
              <w:top w:val="single" w:sz="4" w:space="0" w:color="auto"/>
              <w:left w:val="single" w:sz="4" w:space="0" w:color="auto"/>
              <w:bottom w:val="single" w:sz="4" w:space="0" w:color="auto"/>
              <w:right w:val="single" w:sz="4" w:space="0" w:color="auto"/>
            </w:tcBorders>
            <w:hideMark/>
          </w:tcPr>
          <w:p w:rsidR="00D712DD" w:rsidRDefault="00D712DD">
            <w:pPr>
              <w:jc w:val="both"/>
              <w:rPr>
                <w:b/>
                <w:lang w:eastAsia="ar-SA"/>
              </w:rPr>
            </w:pPr>
            <w:r>
              <w:rPr>
                <w:spacing w:val="-2"/>
              </w:rPr>
              <w:t>У</w:t>
            </w:r>
            <w:r>
              <w:rPr>
                <w:color w:val="000000"/>
                <w:kern w:val="24"/>
              </w:rPr>
              <w:t>величение объемов производства сельскохозяйственной продукции в ЛПХ поселения</w:t>
            </w:r>
          </w:p>
        </w:tc>
      </w:tr>
    </w:tbl>
    <w:p w:rsidR="00D712DD" w:rsidRDefault="00D712DD" w:rsidP="00D712DD">
      <w:pPr>
        <w:ind w:firstLine="540"/>
        <w:jc w:val="both"/>
        <w:rPr>
          <w:b/>
          <w:sz w:val="28"/>
          <w:szCs w:val="28"/>
          <w:highlight w:val="yellow"/>
        </w:rPr>
      </w:pPr>
    </w:p>
    <w:p w:rsidR="00D712DD" w:rsidRDefault="00D712DD" w:rsidP="00D712DD">
      <w:pPr>
        <w:widowControl/>
        <w:numPr>
          <w:ilvl w:val="0"/>
          <w:numId w:val="6"/>
        </w:numPr>
        <w:jc w:val="center"/>
        <w:rPr>
          <w:b/>
        </w:rPr>
      </w:pPr>
      <w:r>
        <w:rPr>
          <w:b/>
        </w:rPr>
        <w:t>Оценка эффективности реализации подпрограммы</w:t>
      </w:r>
    </w:p>
    <w:p w:rsidR="00D712DD" w:rsidRDefault="00D712DD" w:rsidP="00D712DD">
      <w:pPr>
        <w:ind w:firstLine="540"/>
        <w:jc w:val="both"/>
      </w:pPr>
      <w:r>
        <w:t>В результате реализации мероприятий подпрограммы к 202</w:t>
      </w:r>
      <w:r w:rsidR="003C3821">
        <w:t>5</w:t>
      </w:r>
      <w:r>
        <w:t xml:space="preserve"> году будут достигнуты следующие социально-экономические показатели, характеризующие экономическую, бюджетную и социальную эффективность развития малого и среднего предпринимательства:</w:t>
      </w:r>
    </w:p>
    <w:p w:rsidR="00D712DD" w:rsidRDefault="00D712DD" w:rsidP="00D712DD">
      <w:pPr>
        <w:ind w:firstLine="540"/>
        <w:jc w:val="both"/>
        <w:outlineLvl w:val="2"/>
        <w:rPr>
          <w:b/>
        </w:rPr>
      </w:pPr>
      <w:r>
        <w:rPr>
          <w:b/>
        </w:rPr>
        <w:t>Показатели экономической эффективности:</w:t>
      </w:r>
    </w:p>
    <w:p w:rsidR="00D712DD" w:rsidRDefault="00D712DD" w:rsidP="00D712DD">
      <w:pPr>
        <w:ind w:firstLine="567"/>
        <w:jc w:val="both"/>
        <w:rPr>
          <w:lang w:eastAsia="ar-SA"/>
        </w:rPr>
      </w:pPr>
      <w:r>
        <w:t>- оборот продукции (услуг), производимой малыми предприятиями, в т.</w:t>
      </w:r>
      <w:r w:rsidR="0078755C">
        <w:t xml:space="preserve"> </w:t>
      </w:r>
      <w:r>
        <w:t>ч. микропредприятиями и индивидуальными предпринимателями, тыс.</w:t>
      </w:r>
      <w:r w:rsidR="0078755C">
        <w:t xml:space="preserve"> </w:t>
      </w:r>
      <w:r>
        <w:t xml:space="preserve">руб. </w:t>
      </w:r>
    </w:p>
    <w:p w:rsidR="00D712DD" w:rsidRDefault="00D712DD" w:rsidP="00D712D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прирост оборота продукции и услуг, производимых малыми предприятиями, в том числе микропредприятиями и индивидуальными предпринимателями, в постоянных ценах, в процентах к предыдущему году.</w:t>
      </w:r>
    </w:p>
    <w:p w:rsidR="00D712DD" w:rsidRDefault="00D712DD" w:rsidP="00D712D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прирост количества субъектов малого и среднего предпринимательства, осуществляющих деятельность на территории Новомакаровского сельского</w:t>
      </w:r>
      <w:r>
        <w:rPr>
          <w:sz w:val="28"/>
          <w:szCs w:val="28"/>
        </w:rPr>
        <w:t xml:space="preserve"> </w:t>
      </w:r>
      <w:r>
        <w:rPr>
          <w:rFonts w:ascii="Times New Roman" w:hAnsi="Times New Roman" w:cs="Times New Roman"/>
          <w:sz w:val="24"/>
          <w:szCs w:val="24"/>
        </w:rPr>
        <w:t>поселения, в процентах к предыдущему году.</w:t>
      </w:r>
    </w:p>
    <w:p w:rsidR="00D712DD" w:rsidRDefault="00D712DD" w:rsidP="00D712DD">
      <w:pPr>
        <w:ind w:firstLine="540"/>
        <w:jc w:val="both"/>
        <w:outlineLvl w:val="2"/>
        <w:rPr>
          <w:b/>
        </w:rPr>
      </w:pPr>
      <w:r>
        <w:rPr>
          <w:b/>
        </w:rPr>
        <w:t>Показатели социальной эффективности:</w:t>
      </w:r>
    </w:p>
    <w:p w:rsidR="00D712DD" w:rsidRDefault="00D712DD" w:rsidP="00D712DD">
      <w:pPr>
        <w:ind w:firstLine="540"/>
        <w:jc w:val="both"/>
      </w:pPr>
      <w:r>
        <w:t>-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гражданам и субъектам малого предпринимательства.</w:t>
      </w:r>
    </w:p>
    <w:p w:rsidR="00D712DD" w:rsidRDefault="00D712DD" w:rsidP="00D712DD">
      <w:pPr>
        <w:ind w:firstLine="540"/>
        <w:jc w:val="both"/>
      </w:pPr>
      <w:r>
        <w:t>Кроме того,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w:t>
      </w:r>
    </w:p>
    <w:p w:rsidR="00D712DD" w:rsidRDefault="00D712DD" w:rsidP="00D712DD">
      <w:pPr>
        <w:ind w:firstLine="540"/>
        <w:jc w:val="both"/>
      </w:pPr>
      <w:r>
        <w:t>- создание новых рабочих мест, в том числе для молодежи и социально незащищенных слоев населения;</w:t>
      </w:r>
    </w:p>
    <w:p w:rsidR="00D712DD" w:rsidRDefault="00D712DD" w:rsidP="00D712DD">
      <w:pPr>
        <w:ind w:firstLine="540"/>
        <w:jc w:val="both"/>
      </w:pPr>
      <w:r>
        <w:t>- снижение безработицы, обеспечение занятости молодежи, трудоустройство других социально незащищенных категорий населения; повышение благосостояния населения, снижение общей социальной напряженности в Новомакаровском сельском поселении;</w:t>
      </w:r>
    </w:p>
    <w:p w:rsidR="00D712DD" w:rsidRDefault="00D712DD" w:rsidP="00D712DD">
      <w:pPr>
        <w:ind w:firstLine="540"/>
        <w:jc w:val="both"/>
      </w:pPr>
      <w:r>
        <w:t>- насыщение потребительского рынка товарами и услугами, удовлетворение потребительского спроса населения.</w:t>
      </w:r>
    </w:p>
    <w:p w:rsidR="00D712DD" w:rsidRDefault="00D712DD" w:rsidP="00D712DD">
      <w:pPr>
        <w:ind w:firstLine="540"/>
        <w:jc w:val="both"/>
      </w:pPr>
    </w:p>
    <w:p w:rsidR="00D712DD" w:rsidRDefault="00D712DD" w:rsidP="00D712DD">
      <w:pPr>
        <w:ind w:firstLine="540"/>
        <w:jc w:val="right"/>
        <w:rPr>
          <w:lang w:eastAsia="ar-SA"/>
        </w:rPr>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ind w:firstLine="540"/>
        <w:jc w:val="right"/>
      </w:pPr>
    </w:p>
    <w:p w:rsidR="00D712DD" w:rsidRDefault="00D712DD" w:rsidP="00D712DD">
      <w:pPr>
        <w:sectPr w:rsidR="00D712DD">
          <w:footnotePr>
            <w:pos w:val="beneathText"/>
          </w:footnotePr>
          <w:pgSz w:w="11905" w:h="16837"/>
          <w:pgMar w:top="1134" w:right="851" w:bottom="1134" w:left="1701" w:header="720" w:footer="720" w:gutter="0"/>
          <w:pgNumType w:start="58"/>
          <w:cols w:space="720"/>
        </w:sectPr>
      </w:pPr>
    </w:p>
    <w:p w:rsidR="00D712DD" w:rsidRDefault="00D712DD" w:rsidP="00D712DD">
      <w:pPr>
        <w:ind w:firstLine="540"/>
        <w:jc w:val="right"/>
      </w:pPr>
      <w:r>
        <w:lastRenderedPageBreak/>
        <w:t xml:space="preserve">Приложение к муниципальной программе </w:t>
      </w:r>
    </w:p>
    <w:p w:rsidR="00D712DD" w:rsidRDefault="00D712DD" w:rsidP="00D712DD">
      <w:pPr>
        <w:ind w:firstLine="540"/>
        <w:jc w:val="right"/>
      </w:pPr>
      <w:r>
        <w:t xml:space="preserve">«Развитие и поддержка малого и среднего предпринимательства в </w:t>
      </w:r>
    </w:p>
    <w:p w:rsidR="00D712DD" w:rsidRDefault="00D712DD" w:rsidP="00D712DD">
      <w:pPr>
        <w:ind w:firstLine="540"/>
        <w:jc w:val="right"/>
      </w:pPr>
      <w:r>
        <w:t xml:space="preserve">Новомакаровском сельском поселении Грибановского </w:t>
      </w:r>
    </w:p>
    <w:p w:rsidR="00D712DD" w:rsidRDefault="00D712DD" w:rsidP="00D712DD">
      <w:pPr>
        <w:ind w:firstLine="540"/>
        <w:jc w:val="right"/>
        <w:rPr>
          <w:highlight w:val="yellow"/>
        </w:rPr>
      </w:pPr>
      <w:r>
        <w:t>мун</w:t>
      </w:r>
      <w:r w:rsidR="005B6F83">
        <w:t>иципального района на 20</w:t>
      </w:r>
      <w:r w:rsidR="003C3821">
        <w:t>21-2025</w:t>
      </w:r>
      <w:r w:rsidR="005B6F83">
        <w:t xml:space="preserve"> </w:t>
      </w:r>
      <w:r>
        <w:t>гг.</w:t>
      </w:r>
      <w:r w:rsidR="005B6F83">
        <w:t>»</w:t>
      </w:r>
    </w:p>
    <w:p w:rsidR="00D712DD" w:rsidRDefault="00D712DD" w:rsidP="00D712DD">
      <w:pPr>
        <w:ind w:firstLine="540"/>
        <w:jc w:val="right"/>
        <w:rPr>
          <w:highlight w:val="yellow"/>
        </w:rPr>
      </w:pPr>
    </w:p>
    <w:p w:rsidR="00D712DD" w:rsidRDefault="00D712DD" w:rsidP="00D712DD">
      <w:pPr>
        <w:ind w:firstLine="540"/>
        <w:jc w:val="center"/>
      </w:pPr>
      <w:r>
        <w:t>План реализации муниципальной программы «Развитие и поддержка малого и среднего предпринимательства в Новомакаровском сельском поселении Грибановского муниципального района» на 20</w:t>
      </w:r>
      <w:r w:rsidR="003C3821">
        <w:t>21</w:t>
      </w:r>
      <w:r>
        <w:t>-202</w:t>
      </w:r>
      <w:r w:rsidR="003C3821">
        <w:t>5</w:t>
      </w:r>
      <w:r w:rsidR="005B6F83">
        <w:t xml:space="preserve"> </w:t>
      </w:r>
      <w:r>
        <w:t>гг.» на 20</w:t>
      </w:r>
      <w:r w:rsidR="005B6F83">
        <w:t>2</w:t>
      </w:r>
      <w:r w:rsidR="005A54FF">
        <w:t>5</w:t>
      </w:r>
      <w:r>
        <w:t xml:space="preserve"> год</w:t>
      </w:r>
    </w:p>
    <w:tbl>
      <w:tblPr>
        <w:tblW w:w="15507" w:type="dxa"/>
        <w:tblInd w:w="-459" w:type="dxa"/>
        <w:tblLayout w:type="fixed"/>
        <w:tblLook w:val="04A0" w:firstRow="1" w:lastRow="0" w:firstColumn="1" w:lastColumn="0" w:noHBand="0" w:noVBand="1"/>
      </w:tblPr>
      <w:tblGrid>
        <w:gridCol w:w="851"/>
        <w:gridCol w:w="1491"/>
        <w:gridCol w:w="1825"/>
        <w:gridCol w:w="2496"/>
        <w:gridCol w:w="1559"/>
        <w:gridCol w:w="1525"/>
        <w:gridCol w:w="2520"/>
        <w:gridCol w:w="1620"/>
        <w:gridCol w:w="1620"/>
      </w:tblGrid>
      <w:tr w:rsidR="00D712DD" w:rsidTr="00BC6BE0">
        <w:trPr>
          <w:trHeight w:val="327"/>
        </w:trPr>
        <w:tc>
          <w:tcPr>
            <w:tcW w:w="851" w:type="dxa"/>
            <w:vMerge w:val="restart"/>
            <w:tcBorders>
              <w:top w:val="single" w:sz="4" w:space="0" w:color="auto"/>
              <w:left w:val="single" w:sz="4" w:space="0" w:color="auto"/>
              <w:bottom w:val="single" w:sz="4" w:space="0" w:color="000000"/>
              <w:right w:val="single" w:sz="4" w:space="0" w:color="auto"/>
            </w:tcBorders>
            <w:noWrap/>
            <w:vAlign w:val="center"/>
            <w:hideMark/>
          </w:tcPr>
          <w:p w:rsidR="00D712DD" w:rsidRDefault="00D712DD">
            <w:pPr>
              <w:jc w:val="center"/>
              <w:rPr>
                <w:sz w:val="21"/>
                <w:szCs w:val="21"/>
                <w:lang w:eastAsia="ar-SA"/>
              </w:rPr>
            </w:pPr>
            <w:r>
              <w:rPr>
                <w:sz w:val="21"/>
                <w:szCs w:val="21"/>
              </w:rPr>
              <w:t>№ п/п</w:t>
            </w:r>
          </w:p>
        </w:tc>
        <w:tc>
          <w:tcPr>
            <w:tcW w:w="1491" w:type="dxa"/>
            <w:vMerge w:val="restart"/>
            <w:tcBorders>
              <w:top w:val="single" w:sz="4" w:space="0" w:color="auto"/>
              <w:left w:val="single" w:sz="4" w:space="0" w:color="auto"/>
              <w:bottom w:val="single" w:sz="4" w:space="0" w:color="000000"/>
              <w:right w:val="single" w:sz="4" w:space="0" w:color="auto"/>
            </w:tcBorders>
            <w:noWrap/>
            <w:vAlign w:val="center"/>
            <w:hideMark/>
          </w:tcPr>
          <w:p w:rsidR="00D712DD" w:rsidRDefault="00D712DD">
            <w:pPr>
              <w:jc w:val="center"/>
              <w:rPr>
                <w:sz w:val="21"/>
                <w:szCs w:val="21"/>
                <w:lang w:eastAsia="ar-SA"/>
              </w:rPr>
            </w:pPr>
            <w:r>
              <w:rPr>
                <w:sz w:val="21"/>
                <w:szCs w:val="21"/>
              </w:rPr>
              <w:t>Статус</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rsidR="00D712DD" w:rsidRDefault="00D712DD">
            <w:pPr>
              <w:jc w:val="center"/>
              <w:rPr>
                <w:sz w:val="21"/>
                <w:szCs w:val="21"/>
                <w:lang w:eastAsia="ar-SA"/>
              </w:rPr>
            </w:pPr>
            <w:r>
              <w:rPr>
                <w:sz w:val="21"/>
                <w:szCs w:val="21"/>
              </w:rPr>
              <w:t>Наименование  подпрограммы,  основного мероприятия, мероприятия</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Исполнитель мероприятия (структурное подразделение администрации Грибановского муниципального района, иной главный распорядитель средств местного бюджета), Ф.И.О., должность руководителя исполнителя)</w:t>
            </w:r>
          </w:p>
        </w:tc>
        <w:tc>
          <w:tcPr>
            <w:tcW w:w="3084" w:type="dxa"/>
            <w:gridSpan w:val="2"/>
            <w:tcBorders>
              <w:top w:val="single" w:sz="4" w:space="0" w:color="auto"/>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Срок</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 xml:space="preserve">КБК </w:t>
            </w:r>
            <w:r>
              <w:rPr>
                <w:sz w:val="21"/>
                <w:szCs w:val="21"/>
              </w:rPr>
              <w:br/>
              <w:t>(местный</w:t>
            </w:r>
            <w:r>
              <w:rPr>
                <w:sz w:val="21"/>
                <w:szCs w:val="21"/>
              </w:rPr>
              <w:br/>
              <w:t>бюджет)</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D712DD" w:rsidRDefault="00D712DD" w:rsidP="00DA0A66">
            <w:pPr>
              <w:jc w:val="center"/>
              <w:rPr>
                <w:sz w:val="21"/>
                <w:szCs w:val="21"/>
                <w:lang w:eastAsia="ar-SA"/>
              </w:rPr>
            </w:pPr>
            <w:r>
              <w:rPr>
                <w:sz w:val="21"/>
                <w:szCs w:val="21"/>
              </w:rPr>
              <w:t>Расходы, предусмотренные решением представительного органа местного самоуправления о местном бюджете, на  20</w:t>
            </w:r>
            <w:r w:rsidR="00010EC4">
              <w:rPr>
                <w:sz w:val="21"/>
                <w:szCs w:val="21"/>
              </w:rPr>
              <w:t>2</w:t>
            </w:r>
            <w:r w:rsidR="00DA0A66">
              <w:rPr>
                <w:sz w:val="21"/>
                <w:szCs w:val="21"/>
              </w:rPr>
              <w:t>2</w:t>
            </w:r>
            <w:r>
              <w:rPr>
                <w:sz w:val="21"/>
                <w:szCs w:val="21"/>
              </w:rPr>
              <w:t xml:space="preserve"> год</w:t>
            </w:r>
          </w:p>
        </w:tc>
      </w:tr>
      <w:tr w:rsidR="00D712DD" w:rsidTr="00BC6BE0">
        <w:trPr>
          <w:trHeight w:val="31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D712DD" w:rsidRDefault="00D712DD">
            <w:pPr>
              <w:rPr>
                <w:sz w:val="21"/>
                <w:szCs w:val="21"/>
                <w:lang w:eastAsia="ar-SA"/>
              </w:rPr>
            </w:pPr>
          </w:p>
        </w:tc>
        <w:tc>
          <w:tcPr>
            <w:tcW w:w="1491" w:type="dxa"/>
            <w:vMerge/>
            <w:tcBorders>
              <w:top w:val="single" w:sz="4" w:space="0" w:color="auto"/>
              <w:left w:val="single" w:sz="4" w:space="0" w:color="auto"/>
              <w:bottom w:val="single" w:sz="4" w:space="0" w:color="000000"/>
              <w:right w:val="single" w:sz="4" w:space="0" w:color="auto"/>
            </w:tcBorders>
            <w:vAlign w:val="center"/>
            <w:hideMark/>
          </w:tcPr>
          <w:p w:rsidR="00D712DD" w:rsidRDefault="00D712DD">
            <w:pPr>
              <w:rPr>
                <w:sz w:val="21"/>
                <w:szCs w:val="21"/>
                <w:lang w:eastAsia="ar-SA"/>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D712DD" w:rsidRDefault="00D712DD">
            <w:pPr>
              <w:rPr>
                <w:sz w:val="21"/>
                <w:szCs w:val="21"/>
                <w:lang w:eastAsia="ar-SA"/>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D712DD" w:rsidRDefault="00D712DD">
            <w:pPr>
              <w:rPr>
                <w:sz w:val="21"/>
                <w:szCs w:val="21"/>
                <w:lang w:eastAsia="ar-SA"/>
              </w:rPr>
            </w:pPr>
          </w:p>
        </w:tc>
        <w:tc>
          <w:tcPr>
            <w:tcW w:w="1559" w:type="dxa"/>
            <w:tcBorders>
              <w:top w:val="nil"/>
              <w:left w:val="nil"/>
              <w:bottom w:val="nil"/>
              <w:right w:val="single" w:sz="4" w:space="0" w:color="auto"/>
            </w:tcBorders>
            <w:shd w:val="clear" w:color="auto" w:fill="FFFFFF"/>
            <w:vAlign w:val="center"/>
            <w:hideMark/>
          </w:tcPr>
          <w:p w:rsidR="00D712DD" w:rsidRDefault="00D712DD">
            <w:pPr>
              <w:rPr>
                <w:sz w:val="21"/>
                <w:szCs w:val="21"/>
                <w:lang w:eastAsia="ar-SA"/>
              </w:rPr>
            </w:pPr>
            <w:r>
              <w:rPr>
                <w:sz w:val="21"/>
                <w:szCs w:val="21"/>
              </w:rPr>
              <w:t> </w:t>
            </w:r>
          </w:p>
        </w:tc>
        <w:tc>
          <w:tcPr>
            <w:tcW w:w="1525" w:type="dxa"/>
            <w:tcBorders>
              <w:top w:val="nil"/>
              <w:left w:val="nil"/>
              <w:bottom w:val="nil"/>
              <w:right w:val="single" w:sz="4" w:space="0" w:color="auto"/>
            </w:tcBorders>
            <w:shd w:val="clear" w:color="auto" w:fill="FFFFFF"/>
            <w:vAlign w:val="center"/>
            <w:hideMark/>
          </w:tcPr>
          <w:p w:rsidR="00D712DD" w:rsidRDefault="00D712DD">
            <w:pPr>
              <w:rPr>
                <w:sz w:val="21"/>
                <w:szCs w:val="21"/>
                <w:lang w:eastAsia="ar-SA"/>
              </w:rPr>
            </w:pPr>
            <w:r>
              <w:rPr>
                <w:sz w:val="21"/>
                <w:szCs w:val="21"/>
              </w:rPr>
              <w:t> </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712DD" w:rsidRDefault="00D712DD">
            <w:pPr>
              <w:rPr>
                <w:sz w:val="21"/>
                <w:szCs w:val="21"/>
                <w:lang w:eastAsia="ar-S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12DD" w:rsidRDefault="00D712DD">
            <w:pPr>
              <w:rPr>
                <w:sz w:val="21"/>
                <w:szCs w:val="21"/>
                <w:lang w:eastAsia="ar-SA"/>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D712DD" w:rsidRDefault="00D712DD">
            <w:pPr>
              <w:rPr>
                <w:sz w:val="21"/>
                <w:szCs w:val="21"/>
                <w:lang w:eastAsia="ar-SA"/>
              </w:rPr>
            </w:pPr>
          </w:p>
        </w:tc>
      </w:tr>
      <w:tr w:rsidR="00D712DD" w:rsidTr="00BC6BE0">
        <w:trPr>
          <w:trHeight w:val="250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D712DD" w:rsidRDefault="00D712DD">
            <w:pPr>
              <w:rPr>
                <w:sz w:val="21"/>
                <w:szCs w:val="21"/>
                <w:lang w:eastAsia="ar-SA"/>
              </w:rPr>
            </w:pPr>
          </w:p>
        </w:tc>
        <w:tc>
          <w:tcPr>
            <w:tcW w:w="1491" w:type="dxa"/>
            <w:vMerge/>
            <w:tcBorders>
              <w:top w:val="single" w:sz="4" w:space="0" w:color="auto"/>
              <w:left w:val="single" w:sz="4" w:space="0" w:color="auto"/>
              <w:bottom w:val="single" w:sz="4" w:space="0" w:color="000000"/>
              <w:right w:val="single" w:sz="4" w:space="0" w:color="auto"/>
            </w:tcBorders>
            <w:vAlign w:val="center"/>
            <w:hideMark/>
          </w:tcPr>
          <w:p w:rsidR="00D712DD" w:rsidRDefault="00D712DD">
            <w:pPr>
              <w:rPr>
                <w:sz w:val="21"/>
                <w:szCs w:val="21"/>
                <w:lang w:eastAsia="ar-SA"/>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D712DD" w:rsidRDefault="00D712DD">
            <w:pPr>
              <w:rPr>
                <w:sz w:val="21"/>
                <w:szCs w:val="21"/>
                <w:lang w:eastAsia="ar-SA"/>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D712DD" w:rsidRDefault="00D712DD">
            <w:pPr>
              <w:rPr>
                <w:sz w:val="21"/>
                <w:szCs w:val="21"/>
                <w:lang w:eastAsia="ar-SA"/>
              </w:rPr>
            </w:pPr>
          </w:p>
        </w:tc>
        <w:tc>
          <w:tcPr>
            <w:tcW w:w="1559"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начала реализации</w:t>
            </w:r>
            <w:r>
              <w:rPr>
                <w:sz w:val="21"/>
                <w:szCs w:val="21"/>
              </w:rPr>
              <w:br/>
              <w:t xml:space="preserve">мероприятия в очередном финансовом году </w:t>
            </w:r>
          </w:p>
        </w:tc>
        <w:tc>
          <w:tcPr>
            <w:tcW w:w="1525"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окончания реализации</w:t>
            </w:r>
            <w:r>
              <w:rPr>
                <w:sz w:val="21"/>
                <w:szCs w:val="21"/>
              </w:rPr>
              <w:br/>
              <w:t>мероприятия</w:t>
            </w:r>
            <w:r>
              <w:rPr>
                <w:sz w:val="21"/>
                <w:szCs w:val="21"/>
              </w:rPr>
              <w:br/>
              <w:t xml:space="preserve">в очередном финансовом году  </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712DD" w:rsidRDefault="00D712DD">
            <w:pPr>
              <w:rPr>
                <w:sz w:val="21"/>
                <w:szCs w:val="21"/>
                <w:lang w:eastAsia="ar-S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12DD" w:rsidRDefault="00D712DD">
            <w:pPr>
              <w:rPr>
                <w:sz w:val="21"/>
                <w:szCs w:val="21"/>
                <w:lang w:eastAsia="ar-SA"/>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D712DD" w:rsidRDefault="00D712DD">
            <w:pPr>
              <w:rPr>
                <w:sz w:val="21"/>
                <w:szCs w:val="21"/>
                <w:lang w:eastAsia="ar-SA"/>
              </w:rPr>
            </w:pPr>
          </w:p>
        </w:tc>
      </w:tr>
      <w:tr w:rsidR="00D712DD" w:rsidTr="00BC6BE0">
        <w:trPr>
          <w:trHeight w:val="315"/>
        </w:trPr>
        <w:tc>
          <w:tcPr>
            <w:tcW w:w="851" w:type="dxa"/>
            <w:tcBorders>
              <w:top w:val="nil"/>
              <w:left w:val="single" w:sz="4" w:space="0" w:color="auto"/>
              <w:bottom w:val="single" w:sz="4" w:space="0" w:color="auto"/>
              <w:right w:val="single" w:sz="4" w:space="0" w:color="auto"/>
            </w:tcBorders>
            <w:shd w:val="clear" w:color="auto" w:fill="FFFFFF"/>
            <w:hideMark/>
          </w:tcPr>
          <w:p w:rsidR="00D712DD" w:rsidRDefault="00D712DD">
            <w:pPr>
              <w:jc w:val="center"/>
              <w:rPr>
                <w:sz w:val="21"/>
                <w:szCs w:val="21"/>
                <w:lang w:eastAsia="ar-SA"/>
              </w:rPr>
            </w:pPr>
            <w:r>
              <w:rPr>
                <w:sz w:val="21"/>
                <w:szCs w:val="21"/>
              </w:rPr>
              <w:t>1</w:t>
            </w:r>
          </w:p>
        </w:tc>
        <w:tc>
          <w:tcPr>
            <w:tcW w:w="1491"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2</w:t>
            </w:r>
          </w:p>
        </w:tc>
        <w:tc>
          <w:tcPr>
            <w:tcW w:w="1825"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3</w:t>
            </w:r>
          </w:p>
        </w:tc>
        <w:tc>
          <w:tcPr>
            <w:tcW w:w="2496"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4</w:t>
            </w:r>
          </w:p>
        </w:tc>
        <w:tc>
          <w:tcPr>
            <w:tcW w:w="1559"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5</w:t>
            </w:r>
          </w:p>
        </w:tc>
        <w:tc>
          <w:tcPr>
            <w:tcW w:w="1525"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6</w:t>
            </w:r>
          </w:p>
        </w:tc>
        <w:tc>
          <w:tcPr>
            <w:tcW w:w="2520"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7</w:t>
            </w:r>
          </w:p>
        </w:tc>
        <w:tc>
          <w:tcPr>
            <w:tcW w:w="1620"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8</w:t>
            </w:r>
          </w:p>
        </w:tc>
        <w:tc>
          <w:tcPr>
            <w:tcW w:w="1620" w:type="dxa"/>
            <w:tcBorders>
              <w:top w:val="nil"/>
              <w:left w:val="nil"/>
              <w:bottom w:val="single" w:sz="4" w:space="0" w:color="auto"/>
              <w:right w:val="single" w:sz="4" w:space="0" w:color="auto"/>
            </w:tcBorders>
            <w:shd w:val="clear" w:color="auto" w:fill="FFFFFF"/>
            <w:vAlign w:val="center"/>
            <w:hideMark/>
          </w:tcPr>
          <w:p w:rsidR="00D712DD" w:rsidRDefault="00D712DD">
            <w:pPr>
              <w:jc w:val="center"/>
              <w:rPr>
                <w:sz w:val="21"/>
                <w:szCs w:val="21"/>
                <w:lang w:eastAsia="ar-SA"/>
              </w:rPr>
            </w:pPr>
            <w:r>
              <w:rPr>
                <w:sz w:val="21"/>
                <w:szCs w:val="21"/>
              </w:rPr>
              <w:t>9</w:t>
            </w:r>
          </w:p>
        </w:tc>
      </w:tr>
      <w:tr w:rsidR="00D712DD" w:rsidTr="00BC6BE0">
        <w:trPr>
          <w:trHeight w:val="1645"/>
        </w:trPr>
        <w:tc>
          <w:tcPr>
            <w:tcW w:w="851" w:type="dxa"/>
            <w:tcBorders>
              <w:top w:val="nil"/>
              <w:left w:val="single" w:sz="4" w:space="0" w:color="auto"/>
              <w:bottom w:val="single" w:sz="4" w:space="0" w:color="auto"/>
              <w:right w:val="single" w:sz="4" w:space="0" w:color="auto"/>
            </w:tcBorders>
            <w:noWrap/>
            <w:hideMark/>
          </w:tcPr>
          <w:p w:rsidR="00D712DD" w:rsidRDefault="00D712DD">
            <w:pPr>
              <w:jc w:val="center"/>
              <w:rPr>
                <w:sz w:val="21"/>
                <w:szCs w:val="21"/>
                <w:lang w:eastAsia="ar-SA"/>
              </w:rPr>
            </w:pPr>
            <w:r>
              <w:rPr>
                <w:sz w:val="21"/>
                <w:szCs w:val="21"/>
              </w:rPr>
              <w:t>1</w:t>
            </w:r>
          </w:p>
        </w:tc>
        <w:tc>
          <w:tcPr>
            <w:tcW w:w="1491" w:type="dxa"/>
            <w:tcBorders>
              <w:top w:val="nil"/>
              <w:left w:val="nil"/>
              <w:bottom w:val="single" w:sz="4" w:space="0" w:color="auto"/>
              <w:right w:val="single" w:sz="4" w:space="0" w:color="auto"/>
            </w:tcBorders>
            <w:hideMark/>
          </w:tcPr>
          <w:p w:rsidR="00D712DD" w:rsidRDefault="00D712DD">
            <w:pPr>
              <w:rPr>
                <w:sz w:val="21"/>
                <w:szCs w:val="21"/>
                <w:lang w:eastAsia="ar-SA"/>
              </w:rPr>
            </w:pPr>
            <w:r>
              <w:rPr>
                <w:sz w:val="21"/>
                <w:szCs w:val="21"/>
              </w:rPr>
              <w:t>ПОДПРОГРАММА 1</w:t>
            </w:r>
          </w:p>
        </w:tc>
        <w:tc>
          <w:tcPr>
            <w:tcW w:w="1825" w:type="dxa"/>
            <w:tcBorders>
              <w:top w:val="nil"/>
              <w:left w:val="nil"/>
              <w:bottom w:val="single" w:sz="4" w:space="0" w:color="auto"/>
              <w:right w:val="single" w:sz="4" w:space="0" w:color="auto"/>
            </w:tcBorders>
            <w:hideMark/>
          </w:tcPr>
          <w:p w:rsidR="00D712DD" w:rsidRDefault="00D712DD">
            <w:pPr>
              <w:rPr>
                <w:sz w:val="21"/>
                <w:szCs w:val="21"/>
                <w:highlight w:val="yellow"/>
                <w:lang w:eastAsia="ar-SA"/>
              </w:rPr>
            </w:pPr>
            <w:r>
              <w:rPr>
                <w:sz w:val="21"/>
                <w:szCs w:val="21"/>
              </w:rPr>
              <w:t>«Развитие и поддержка малого и среднего предпринимательства»</w:t>
            </w:r>
          </w:p>
        </w:tc>
        <w:tc>
          <w:tcPr>
            <w:tcW w:w="2496" w:type="dxa"/>
            <w:tcBorders>
              <w:top w:val="nil"/>
              <w:left w:val="nil"/>
              <w:bottom w:val="single" w:sz="4" w:space="0" w:color="auto"/>
              <w:right w:val="single" w:sz="4" w:space="0" w:color="auto"/>
            </w:tcBorders>
            <w:hideMark/>
          </w:tcPr>
          <w:p w:rsidR="00D712DD" w:rsidRDefault="00D712DD">
            <w:pPr>
              <w:rPr>
                <w:highlight w:val="yellow"/>
                <w:lang w:eastAsia="ar-SA"/>
              </w:rPr>
            </w:pPr>
            <w:r>
              <w:rPr>
                <w:bCs/>
                <w:iCs/>
              </w:rPr>
              <w:t xml:space="preserve">Администрация </w:t>
            </w:r>
            <w:r>
              <w:t>Новомакаровского сельского</w:t>
            </w:r>
            <w:r>
              <w:rPr>
                <w:bCs/>
                <w:iCs/>
              </w:rPr>
              <w:t xml:space="preserve"> поселения Грибановского муниципального района Воронежской области</w:t>
            </w:r>
          </w:p>
        </w:tc>
        <w:tc>
          <w:tcPr>
            <w:tcW w:w="1559" w:type="dxa"/>
            <w:tcBorders>
              <w:top w:val="nil"/>
              <w:left w:val="nil"/>
              <w:bottom w:val="single" w:sz="4" w:space="0" w:color="auto"/>
              <w:right w:val="single" w:sz="4" w:space="0" w:color="auto"/>
            </w:tcBorders>
            <w:hideMark/>
          </w:tcPr>
          <w:p w:rsidR="00D712DD" w:rsidRDefault="00D712DD" w:rsidP="000C248D">
            <w:pPr>
              <w:rPr>
                <w:sz w:val="21"/>
                <w:szCs w:val="21"/>
                <w:lang w:eastAsia="ar-SA"/>
              </w:rPr>
            </w:pPr>
            <w:r>
              <w:rPr>
                <w:sz w:val="21"/>
                <w:szCs w:val="21"/>
              </w:rPr>
              <w:t>01.01.20</w:t>
            </w:r>
            <w:r w:rsidR="00F25447">
              <w:rPr>
                <w:sz w:val="21"/>
                <w:szCs w:val="21"/>
              </w:rPr>
              <w:t>2</w:t>
            </w:r>
            <w:r w:rsidR="000C248D">
              <w:rPr>
                <w:sz w:val="21"/>
                <w:szCs w:val="21"/>
              </w:rPr>
              <w:t>4</w:t>
            </w:r>
            <w:r w:rsidR="005B6F83">
              <w:rPr>
                <w:sz w:val="21"/>
                <w:szCs w:val="21"/>
              </w:rPr>
              <w:t xml:space="preserve"> </w:t>
            </w:r>
            <w:r>
              <w:rPr>
                <w:sz w:val="21"/>
                <w:szCs w:val="21"/>
              </w:rPr>
              <w:t>г.</w:t>
            </w:r>
          </w:p>
        </w:tc>
        <w:tc>
          <w:tcPr>
            <w:tcW w:w="1525" w:type="dxa"/>
            <w:tcBorders>
              <w:top w:val="nil"/>
              <w:left w:val="nil"/>
              <w:bottom w:val="single" w:sz="4" w:space="0" w:color="auto"/>
              <w:right w:val="single" w:sz="4" w:space="0" w:color="auto"/>
            </w:tcBorders>
            <w:hideMark/>
          </w:tcPr>
          <w:p w:rsidR="00D712DD" w:rsidRDefault="00D712DD" w:rsidP="000C248D">
            <w:pPr>
              <w:rPr>
                <w:sz w:val="21"/>
                <w:szCs w:val="21"/>
                <w:lang w:eastAsia="ar-SA"/>
              </w:rPr>
            </w:pPr>
            <w:r>
              <w:rPr>
                <w:sz w:val="21"/>
                <w:szCs w:val="21"/>
              </w:rPr>
              <w:t>31.12.20</w:t>
            </w:r>
            <w:r w:rsidR="005B6F83">
              <w:rPr>
                <w:sz w:val="21"/>
                <w:szCs w:val="21"/>
              </w:rPr>
              <w:t>2</w:t>
            </w:r>
            <w:r w:rsidR="000C248D">
              <w:rPr>
                <w:sz w:val="21"/>
                <w:szCs w:val="21"/>
              </w:rPr>
              <w:t>4</w:t>
            </w:r>
            <w:r w:rsidR="005B6F83">
              <w:rPr>
                <w:sz w:val="21"/>
                <w:szCs w:val="21"/>
              </w:rPr>
              <w:t xml:space="preserve"> </w:t>
            </w:r>
            <w:r>
              <w:rPr>
                <w:sz w:val="21"/>
                <w:szCs w:val="21"/>
              </w:rPr>
              <w:t>г.</w:t>
            </w:r>
          </w:p>
        </w:tc>
        <w:tc>
          <w:tcPr>
            <w:tcW w:w="2520" w:type="dxa"/>
            <w:vMerge w:val="restart"/>
            <w:tcBorders>
              <w:top w:val="nil"/>
              <w:left w:val="single" w:sz="4" w:space="0" w:color="auto"/>
              <w:bottom w:val="single" w:sz="4" w:space="0" w:color="000000"/>
              <w:right w:val="single" w:sz="4" w:space="0" w:color="auto"/>
            </w:tcBorders>
            <w:hideMark/>
          </w:tcPr>
          <w:p w:rsidR="00D712DD" w:rsidRDefault="00D712DD">
            <w:pPr>
              <w:rPr>
                <w:sz w:val="21"/>
                <w:szCs w:val="21"/>
                <w:highlight w:val="yellow"/>
                <w:lang w:eastAsia="ar-SA"/>
              </w:rPr>
            </w:pPr>
            <w:r>
              <w:rPr>
                <w:sz w:val="21"/>
                <w:szCs w:val="21"/>
              </w:rPr>
              <w:t>Увеличение объема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руб.</w:t>
            </w:r>
          </w:p>
        </w:tc>
        <w:tc>
          <w:tcPr>
            <w:tcW w:w="1620" w:type="dxa"/>
            <w:tcBorders>
              <w:top w:val="nil"/>
              <w:left w:val="nil"/>
              <w:bottom w:val="single" w:sz="4" w:space="0" w:color="auto"/>
              <w:right w:val="single" w:sz="4" w:space="0" w:color="auto"/>
            </w:tcBorders>
            <w:hideMark/>
          </w:tcPr>
          <w:p w:rsidR="00D712DD" w:rsidRDefault="00D712DD" w:rsidP="002F5A93">
            <w:pPr>
              <w:rPr>
                <w:sz w:val="21"/>
                <w:szCs w:val="21"/>
                <w:highlight w:val="yellow"/>
                <w:lang w:eastAsia="ar-SA"/>
              </w:rPr>
            </w:pPr>
            <w:r w:rsidRPr="0078755C">
              <w:rPr>
                <w:sz w:val="21"/>
                <w:szCs w:val="21"/>
              </w:rPr>
              <w:t>9</w:t>
            </w:r>
            <w:r w:rsidR="0078755C">
              <w:rPr>
                <w:sz w:val="21"/>
                <w:szCs w:val="21"/>
              </w:rPr>
              <w:t>14</w:t>
            </w:r>
            <w:r w:rsidRPr="0078755C">
              <w:rPr>
                <w:sz w:val="21"/>
                <w:szCs w:val="21"/>
              </w:rPr>
              <w:t xml:space="preserve"> </w:t>
            </w:r>
            <w:r w:rsidR="0078755C">
              <w:rPr>
                <w:sz w:val="21"/>
                <w:szCs w:val="21"/>
              </w:rPr>
              <w:t>0412</w:t>
            </w:r>
            <w:r w:rsidRPr="0078755C">
              <w:rPr>
                <w:sz w:val="21"/>
                <w:szCs w:val="21"/>
              </w:rPr>
              <w:t xml:space="preserve"> 151 </w:t>
            </w:r>
            <w:r w:rsidR="002F5A93">
              <w:rPr>
                <w:sz w:val="21"/>
                <w:szCs w:val="21"/>
              </w:rPr>
              <w:t>0190380</w:t>
            </w:r>
          </w:p>
        </w:tc>
        <w:tc>
          <w:tcPr>
            <w:tcW w:w="1620" w:type="dxa"/>
            <w:tcBorders>
              <w:top w:val="nil"/>
              <w:left w:val="nil"/>
              <w:bottom w:val="single" w:sz="4" w:space="0" w:color="auto"/>
              <w:right w:val="single" w:sz="4" w:space="0" w:color="auto"/>
            </w:tcBorders>
            <w:hideMark/>
          </w:tcPr>
          <w:p w:rsidR="00D712DD" w:rsidRDefault="007B5E7A" w:rsidP="000C248D">
            <w:pPr>
              <w:jc w:val="center"/>
              <w:rPr>
                <w:sz w:val="21"/>
                <w:szCs w:val="21"/>
                <w:highlight w:val="yellow"/>
                <w:lang w:eastAsia="ar-SA"/>
              </w:rPr>
            </w:pPr>
            <w:r>
              <w:rPr>
                <w:sz w:val="21"/>
                <w:szCs w:val="21"/>
              </w:rPr>
              <w:t>1,</w:t>
            </w:r>
            <w:r w:rsidR="000C248D">
              <w:rPr>
                <w:sz w:val="21"/>
                <w:szCs w:val="21"/>
              </w:rPr>
              <w:t>0</w:t>
            </w:r>
          </w:p>
        </w:tc>
      </w:tr>
      <w:tr w:rsidR="000C248D" w:rsidTr="00BC6BE0">
        <w:trPr>
          <w:trHeight w:val="1785"/>
        </w:trPr>
        <w:tc>
          <w:tcPr>
            <w:tcW w:w="851" w:type="dxa"/>
            <w:tcBorders>
              <w:top w:val="nil"/>
              <w:left w:val="single" w:sz="4" w:space="0" w:color="auto"/>
              <w:bottom w:val="single" w:sz="4" w:space="0" w:color="auto"/>
              <w:right w:val="single" w:sz="4" w:space="0" w:color="auto"/>
            </w:tcBorders>
            <w:noWrap/>
            <w:hideMark/>
          </w:tcPr>
          <w:p w:rsidR="000C248D" w:rsidRDefault="000C248D">
            <w:pPr>
              <w:jc w:val="center"/>
              <w:rPr>
                <w:sz w:val="21"/>
                <w:szCs w:val="21"/>
                <w:lang w:eastAsia="ar-SA"/>
              </w:rPr>
            </w:pPr>
            <w:r>
              <w:rPr>
                <w:sz w:val="21"/>
                <w:szCs w:val="21"/>
              </w:rPr>
              <w:t>1.1</w:t>
            </w:r>
          </w:p>
        </w:tc>
        <w:tc>
          <w:tcPr>
            <w:tcW w:w="1491" w:type="dxa"/>
            <w:tcBorders>
              <w:top w:val="nil"/>
              <w:left w:val="nil"/>
              <w:bottom w:val="single" w:sz="4" w:space="0" w:color="auto"/>
              <w:right w:val="single" w:sz="4" w:space="0" w:color="auto"/>
            </w:tcBorders>
            <w:hideMark/>
          </w:tcPr>
          <w:p w:rsidR="000C248D" w:rsidRDefault="000C248D">
            <w:pPr>
              <w:rPr>
                <w:sz w:val="21"/>
                <w:szCs w:val="21"/>
                <w:lang w:eastAsia="ar-SA"/>
              </w:rPr>
            </w:pPr>
            <w:r>
              <w:rPr>
                <w:sz w:val="21"/>
                <w:szCs w:val="21"/>
              </w:rPr>
              <w:t xml:space="preserve">Основное </w:t>
            </w:r>
            <w:r>
              <w:rPr>
                <w:sz w:val="21"/>
                <w:szCs w:val="21"/>
              </w:rPr>
              <w:br/>
              <w:t>мероприятие 1.1</w:t>
            </w:r>
          </w:p>
        </w:tc>
        <w:tc>
          <w:tcPr>
            <w:tcW w:w="1825" w:type="dxa"/>
            <w:tcBorders>
              <w:top w:val="nil"/>
              <w:left w:val="nil"/>
              <w:bottom w:val="single" w:sz="4" w:space="0" w:color="auto"/>
              <w:right w:val="single" w:sz="4" w:space="0" w:color="auto"/>
            </w:tcBorders>
            <w:hideMark/>
          </w:tcPr>
          <w:p w:rsidR="000C248D" w:rsidRDefault="000C248D">
            <w:pPr>
              <w:rPr>
                <w:sz w:val="21"/>
                <w:szCs w:val="21"/>
                <w:lang w:eastAsia="ar-SA"/>
              </w:rPr>
            </w:pPr>
            <w:r>
              <w:rPr>
                <w:sz w:val="21"/>
                <w:szCs w:val="21"/>
              </w:rPr>
              <w:t>Финансовое обеспечение мероприятий согласно Соглашению по передаче полномочий</w:t>
            </w:r>
          </w:p>
        </w:tc>
        <w:tc>
          <w:tcPr>
            <w:tcW w:w="2496" w:type="dxa"/>
            <w:tcBorders>
              <w:top w:val="nil"/>
              <w:left w:val="nil"/>
              <w:bottom w:val="single" w:sz="4" w:space="0" w:color="auto"/>
              <w:right w:val="single" w:sz="4" w:space="0" w:color="auto"/>
            </w:tcBorders>
            <w:hideMark/>
          </w:tcPr>
          <w:p w:rsidR="000C248D" w:rsidRDefault="000C248D">
            <w:pPr>
              <w:rPr>
                <w:sz w:val="21"/>
                <w:szCs w:val="21"/>
                <w:lang w:eastAsia="ar-SA"/>
              </w:rPr>
            </w:pPr>
            <w:r>
              <w:rPr>
                <w:bCs/>
                <w:iCs/>
              </w:rPr>
              <w:t xml:space="preserve">Администрация </w:t>
            </w:r>
            <w:r>
              <w:t>Новомакаровского сельского</w:t>
            </w:r>
            <w:r>
              <w:rPr>
                <w:bCs/>
                <w:iCs/>
              </w:rPr>
              <w:t xml:space="preserve"> поселения Грибановского муниципального района Воронежской области</w:t>
            </w:r>
          </w:p>
        </w:tc>
        <w:tc>
          <w:tcPr>
            <w:tcW w:w="1559" w:type="dxa"/>
            <w:tcBorders>
              <w:top w:val="nil"/>
              <w:left w:val="nil"/>
              <w:bottom w:val="single" w:sz="4" w:space="0" w:color="auto"/>
              <w:right w:val="single" w:sz="4" w:space="0" w:color="auto"/>
            </w:tcBorders>
            <w:hideMark/>
          </w:tcPr>
          <w:p w:rsidR="000C248D" w:rsidRDefault="000C248D" w:rsidP="0084092B">
            <w:pPr>
              <w:rPr>
                <w:sz w:val="21"/>
                <w:szCs w:val="21"/>
                <w:lang w:eastAsia="ar-SA"/>
              </w:rPr>
            </w:pPr>
            <w:r>
              <w:rPr>
                <w:sz w:val="21"/>
                <w:szCs w:val="21"/>
              </w:rPr>
              <w:t>01.01.2024 г.</w:t>
            </w:r>
          </w:p>
        </w:tc>
        <w:tc>
          <w:tcPr>
            <w:tcW w:w="1525" w:type="dxa"/>
            <w:tcBorders>
              <w:top w:val="nil"/>
              <w:left w:val="nil"/>
              <w:bottom w:val="single" w:sz="4" w:space="0" w:color="auto"/>
              <w:right w:val="single" w:sz="4" w:space="0" w:color="auto"/>
            </w:tcBorders>
            <w:hideMark/>
          </w:tcPr>
          <w:p w:rsidR="000C248D" w:rsidRDefault="000C248D" w:rsidP="0084092B">
            <w:pPr>
              <w:rPr>
                <w:sz w:val="21"/>
                <w:szCs w:val="21"/>
                <w:lang w:eastAsia="ar-SA"/>
              </w:rPr>
            </w:pPr>
            <w:r>
              <w:rPr>
                <w:sz w:val="21"/>
                <w:szCs w:val="21"/>
              </w:rPr>
              <w:t>31.12.2024 г.</w:t>
            </w:r>
          </w:p>
        </w:tc>
        <w:tc>
          <w:tcPr>
            <w:tcW w:w="2520" w:type="dxa"/>
            <w:vMerge/>
            <w:tcBorders>
              <w:top w:val="nil"/>
              <w:left w:val="single" w:sz="4" w:space="0" w:color="auto"/>
              <w:bottom w:val="single" w:sz="4" w:space="0" w:color="000000"/>
              <w:right w:val="single" w:sz="4" w:space="0" w:color="auto"/>
            </w:tcBorders>
            <w:vAlign w:val="center"/>
            <w:hideMark/>
          </w:tcPr>
          <w:p w:rsidR="000C248D" w:rsidRDefault="000C248D">
            <w:pPr>
              <w:rPr>
                <w:sz w:val="21"/>
                <w:szCs w:val="21"/>
                <w:highlight w:val="yellow"/>
                <w:lang w:eastAsia="ar-SA"/>
              </w:rPr>
            </w:pPr>
          </w:p>
        </w:tc>
        <w:tc>
          <w:tcPr>
            <w:tcW w:w="1620" w:type="dxa"/>
            <w:tcBorders>
              <w:top w:val="nil"/>
              <w:left w:val="nil"/>
              <w:bottom w:val="single" w:sz="4" w:space="0" w:color="auto"/>
              <w:right w:val="single" w:sz="4" w:space="0" w:color="auto"/>
            </w:tcBorders>
            <w:hideMark/>
          </w:tcPr>
          <w:p w:rsidR="000C248D" w:rsidRDefault="000C248D">
            <w:pPr>
              <w:rPr>
                <w:sz w:val="21"/>
                <w:szCs w:val="21"/>
                <w:lang w:eastAsia="ar-SA"/>
              </w:rPr>
            </w:pPr>
            <w:r w:rsidRPr="0078755C">
              <w:rPr>
                <w:sz w:val="21"/>
                <w:szCs w:val="21"/>
              </w:rPr>
              <w:t>9</w:t>
            </w:r>
            <w:r>
              <w:rPr>
                <w:sz w:val="21"/>
                <w:szCs w:val="21"/>
              </w:rPr>
              <w:t>14</w:t>
            </w:r>
            <w:r w:rsidRPr="0078755C">
              <w:rPr>
                <w:sz w:val="21"/>
                <w:szCs w:val="21"/>
              </w:rPr>
              <w:t xml:space="preserve"> </w:t>
            </w:r>
            <w:r>
              <w:rPr>
                <w:sz w:val="21"/>
                <w:szCs w:val="21"/>
              </w:rPr>
              <w:t>0412</w:t>
            </w:r>
            <w:r w:rsidRPr="0078755C">
              <w:rPr>
                <w:sz w:val="21"/>
                <w:szCs w:val="21"/>
              </w:rPr>
              <w:t xml:space="preserve"> 151 </w:t>
            </w:r>
            <w:r>
              <w:rPr>
                <w:sz w:val="21"/>
                <w:szCs w:val="21"/>
              </w:rPr>
              <w:t>0190380</w:t>
            </w:r>
          </w:p>
        </w:tc>
        <w:tc>
          <w:tcPr>
            <w:tcW w:w="1620" w:type="dxa"/>
            <w:tcBorders>
              <w:top w:val="nil"/>
              <w:left w:val="nil"/>
              <w:bottom w:val="single" w:sz="4" w:space="0" w:color="auto"/>
              <w:right w:val="single" w:sz="4" w:space="0" w:color="auto"/>
            </w:tcBorders>
            <w:hideMark/>
          </w:tcPr>
          <w:p w:rsidR="000C248D" w:rsidRDefault="000C248D" w:rsidP="000C248D">
            <w:pPr>
              <w:jc w:val="center"/>
              <w:rPr>
                <w:sz w:val="21"/>
                <w:szCs w:val="21"/>
                <w:lang w:eastAsia="ar-SA"/>
              </w:rPr>
            </w:pPr>
            <w:r>
              <w:rPr>
                <w:sz w:val="21"/>
                <w:szCs w:val="21"/>
              </w:rPr>
              <w:t>1,0</w:t>
            </w:r>
          </w:p>
        </w:tc>
      </w:tr>
    </w:tbl>
    <w:p w:rsidR="00D712DD" w:rsidRPr="002F5A93" w:rsidRDefault="00D712DD" w:rsidP="002F5A93">
      <w:pPr>
        <w:tabs>
          <w:tab w:val="left" w:pos="1500"/>
        </w:tabs>
      </w:pPr>
    </w:p>
    <w:sectPr w:rsidR="00D712DD" w:rsidRPr="002F5A93" w:rsidSect="0078755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decimal"/>
      <w:pStyle w:val="-"/>
      <w:lvlText w:val="%1."/>
      <w:lvlJc w:val="left"/>
      <w:pPr>
        <w:tabs>
          <w:tab w:val="num" w:pos="1069"/>
        </w:tabs>
        <w:ind w:left="1069" w:hanging="360"/>
      </w:pPr>
    </w:lvl>
  </w:abstractNum>
  <w:abstractNum w:abstractNumId="2">
    <w:nsid w:val="26F82349"/>
    <w:multiLevelType w:val="hybridMultilevel"/>
    <w:tmpl w:val="EB5CA79A"/>
    <w:lvl w:ilvl="0" w:tplc="4BAEC7EE">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4F7B6370"/>
    <w:multiLevelType w:val="hybridMultilevel"/>
    <w:tmpl w:val="BF42E530"/>
    <w:lvl w:ilvl="0" w:tplc="FF2CDB90">
      <w:start w:val="4"/>
      <w:numFmt w:val="decimal"/>
      <w:lvlText w:val="%1."/>
      <w:lvlJc w:val="left"/>
      <w:pPr>
        <w:tabs>
          <w:tab w:val="num" w:pos="1080"/>
        </w:tabs>
        <w:ind w:left="1080"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599195F"/>
    <w:multiLevelType w:val="hybridMultilevel"/>
    <w:tmpl w:val="A58A1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693B5B"/>
    <w:multiLevelType w:val="hybridMultilevel"/>
    <w:tmpl w:val="7A8850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6A"/>
    <w:rsid w:val="00010EC4"/>
    <w:rsid w:val="00013389"/>
    <w:rsid w:val="00017E9A"/>
    <w:rsid w:val="00020AF2"/>
    <w:rsid w:val="0002476A"/>
    <w:rsid w:val="00045FAA"/>
    <w:rsid w:val="000470FA"/>
    <w:rsid w:val="00060C2A"/>
    <w:rsid w:val="0006346B"/>
    <w:rsid w:val="0009182B"/>
    <w:rsid w:val="00091CE8"/>
    <w:rsid w:val="000A1116"/>
    <w:rsid w:val="000A16FC"/>
    <w:rsid w:val="000A4620"/>
    <w:rsid w:val="000B3554"/>
    <w:rsid w:val="000B7612"/>
    <w:rsid w:val="000C248D"/>
    <w:rsid w:val="000C3173"/>
    <w:rsid w:val="000E78D7"/>
    <w:rsid w:val="000E7CF2"/>
    <w:rsid w:val="000F2796"/>
    <w:rsid w:val="000F3373"/>
    <w:rsid w:val="000F4389"/>
    <w:rsid w:val="000F4DB4"/>
    <w:rsid w:val="001246D0"/>
    <w:rsid w:val="00144C99"/>
    <w:rsid w:val="00151C94"/>
    <w:rsid w:val="00157D20"/>
    <w:rsid w:val="00160477"/>
    <w:rsid w:val="00163401"/>
    <w:rsid w:val="00170D0D"/>
    <w:rsid w:val="001742D1"/>
    <w:rsid w:val="001754CB"/>
    <w:rsid w:val="00187EF4"/>
    <w:rsid w:val="001A3DCC"/>
    <w:rsid w:val="001A6AAA"/>
    <w:rsid w:val="001B6AB7"/>
    <w:rsid w:val="001D383F"/>
    <w:rsid w:val="001E51AE"/>
    <w:rsid w:val="001E60FC"/>
    <w:rsid w:val="001F6FF9"/>
    <w:rsid w:val="001F744E"/>
    <w:rsid w:val="001F74A7"/>
    <w:rsid w:val="00204EB9"/>
    <w:rsid w:val="00210876"/>
    <w:rsid w:val="0024659A"/>
    <w:rsid w:val="00266F99"/>
    <w:rsid w:val="0026716B"/>
    <w:rsid w:val="00280D56"/>
    <w:rsid w:val="00286D98"/>
    <w:rsid w:val="002B2C8C"/>
    <w:rsid w:val="002C080B"/>
    <w:rsid w:val="002C0BDB"/>
    <w:rsid w:val="002C6BB3"/>
    <w:rsid w:val="002D4CD4"/>
    <w:rsid w:val="002E3B45"/>
    <w:rsid w:val="002E4AF6"/>
    <w:rsid w:val="002F5A93"/>
    <w:rsid w:val="00310A53"/>
    <w:rsid w:val="00321DF4"/>
    <w:rsid w:val="00326E26"/>
    <w:rsid w:val="00343649"/>
    <w:rsid w:val="0034539D"/>
    <w:rsid w:val="00356CB7"/>
    <w:rsid w:val="0036434D"/>
    <w:rsid w:val="00383ACA"/>
    <w:rsid w:val="003965D6"/>
    <w:rsid w:val="003A1040"/>
    <w:rsid w:val="003B6CC7"/>
    <w:rsid w:val="003C3821"/>
    <w:rsid w:val="003D118E"/>
    <w:rsid w:val="003E5C82"/>
    <w:rsid w:val="003E7D8F"/>
    <w:rsid w:val="003F4890"/>
    <w:rsid w:val="00405503"/>
    <w:rsid w:val="00410912"/>
    <w:rsid w:val="00417BB6"/>
    <w:rsid w:val="004364F1"/>
    <w:rsid w:val="00440A58"/>
    <w:rsid w:val="004518DC"/>
    <w:rsid w:val="00456792"/>
    <w:rsid w:val="004607AC"/>
    <w:rsid w:val="0046426E"/>
    <w:rsid w:val="0046742D"/>
    <w:rsid w:val="004849F2"/>
    <w:rsid w:val="00497419"/>
    <w:rsid w:val="004D19BA"/>
    <w:rsid w:val="004D2361"/>
    <w:rsid w:val="004F3BA0"/>
    <w:rsid w:val="00501ADF"/>
    <w:rsid w:val="00515E58"/>
    <w:rsid w:val="00517455"/>
    <w:rsid w:val="00517F66"/>
    <w:rsid w:val="00534394"/>
    <w:rsid w:val="00536038"/>
    <w:rsid w:val="005515E8"/>
    <w:rsid w:val="005955A3"/>
    <w:rsid w:val="005A54FF"/>
    <w:rsid w:val="005B3115"/>
    <w:rsid w:val="005B6F83"/>
    <w:rsid w:val="005D5228"/>
    <w:rsid w:val="005D637B"/>
    <w:rsid w:val="005E0907"/>
    <w:rsid w:val="00600774"/>
    <w:rsid w:val="00602E3B"/>
    <w:rsid w:val="00606F26"/>
    <w:rsid w:val="0060755E"/>
    <w:rsid w:val="006303D0"/>
    <w:rsid w:val="0064302F"/>
    <w:rsid w:val="00647476"/>
    <w:rsid w:val="0065355D"/>
    <w:rsid w:val="0065638F"/>
    <w:rsid w:val="00657906"/>
    <w:rsid w:val="00663B64"/>
    <w:rsid w:val="006722EE"/>
    <w:rsid w:val="006752BE"/>
    <w:rsid w:val="00677E1B"/>
    <w:rsid w:val="0068244F"/>
    <w:rsid w:val="00686219"/>
    <w:rsid w:val="00692930"/>
    <w:rsid w:val="006A0B25"/>
    <w:rsid w:val="006A3C9D"/>
    <w:rsid w:val="006A64EC"/>
    <w:rsid w:val="006B28B9"/>
    <w:rsid w:val="006B30F4"/>
    <w:rsid w:val="006C55AC"/>
    <w:rsid w:val="006C5D2D"/>
    <w:rsid w:val="006D1A6A"/>
    <w:rsid w:val="006E7D48"/>
    <w:rsid w:val="006F62DB"/>
    <w:rsid w:val="00705D8F"/>
    <w:rsid w:val="00723B14"/>
    <w:rsid w:val="00732106"/>
    <w:rsid w:val="00732C53"/>
    <w:rsid w:val="007376C9"/>
    <w:rsid w:val="00741BA1"/>
    <w:rsid w:val="00743338"/>
    <w:rsid w:val="0075060F"/>
    <w:rsid w:val="00750A43"/>
    <w:rsid w:val="00755A22"/>
    <w:rsid w:val="007620FB"/>
    <w:rsid w:val="00763035"/>
    <w:rsid w:val="0076535F"/>
    <w:rsid w:val="00780D90"/>
    <w:rsid w:val="007831C7"/>
    <w:rsid w:val="0078755C"/>
    <w:rsid w:val="007B0541"/>
    <w:rsid w:val="007B4856"/>
    <w:rsid w:val="007B5E7A"/>
    <w:rsid w:val="007D6829"/>
    <w:rsid w:val="007E0699"/>
    <w:rsid w:val="007E4418"/>
    <w:rsid w:val="007E4F34"/>
    <w:rsid w:val="0082513A"/>
    <w:rsid w:val="008307E6"/>
    <w:rsid w:val="0084092B"/>
    <w:rsid w:val="00840EDA"/>
    <w:rsid w:val="00842F92"/>
    <w:rsid w:val="008527BC"/>
    <w:rsid w:val="00853553"/>
    <w:rsid w:val="00855C1D"/>
    <w:rsid w:val="008604D3"/>
    <w:rsid w:val="0087006D"/>
    <w:rsid w:val="00870693"/>
    <w:rsid w:val="00873B6A"/>
    <w:rsid w:val="0089095D"/>
    <w:rsid w:val="008A2554"/>
    <w:rsid w:val="008C5DCE"/>
    <w:rsid w:val="008D2406"/>
    <w:rsid w:val="008D7C74"/>
    <w:rsid w:val="00900364"/>
    <w:rsid w:val="00911016"/>
    <w:rsid w:val="00912327"/>
    <w:rsid w:val="00935645"/>
    <w:rsid w:val="00944C93"/>
    <w:rsid w:val="00947E66"/>
    <w:rsid w:val="00950A15"/>
    <w:rsid w:val="00962538"/>
    <w:rsid w:val="00965330"/>
    <w:rsid w:val="00983874"/>
    <w:rsid w:val="00994101"/>
    <w:rsid w:val="009D155A"/>
    <w:rsid w:val="009D21F1"/>
    <w:rsid w:val="009E7111"/>
    <w:rsid w:val="009F164C"/>
    <w:rsid w:val="009F316B"/>
    <w:rsid w:val="009F5BB4"/>
    <w:rsid w:val="00A11B7D"/>
    <w:rsid w:val="00A40C66"/>
    <w:rsid w:val="00A45652"/>
    <w:rsid w:val="00A55974"/>
    <w:rsid w:val="00A56A18"/>
    <w:rsid w:val="00A7737B"/>
    <w:rsid w:val="00A9257B"/>
    <w:rsid w:val="00AA2FF7"/>
    <w:rsid w:val="00AC34D7"/>
    <w:rsid w:val="00AC5315"/>
    <w:rsid w:val="00AD070E"/>
    <w:rsid w:val="00AD682A"/>
    <w:rsid w:val="00AE11D7"/>
    <w:rsid w:val="00AE66E0"/>
    <w:rsid w:val="00AF2696"/>
    <w:rsid w:val="00AF4B1E"/>
    <w:rsid w:val="00B31A55"/>
    <w:rsid w:val="00B375CD"/>
    <w:rsid w:val="00B417AF"/>
    <w:rsid w:val="00B46013"/>
    <w:rsid w:val="00B518CB"/>
    <w:rsid w:val="00B5330C"/>
    <w:rsid w:val="00B56821"/>
    <w:rsid w:val="00B62819"/>
    <w:rsid w:val="00B64FA1"/>
    <w:rsid w:val="00BB04AA"/>
    <w:rsid w:val="00BB3F28"/>
    <w:rsid w:val="00BB7C6F"/>
    <w:rsid w:val="00BC4397"/>
    <w:rsid w:val="00BC6BE0"/>
    <w:rsid w:val="00BD15AE"/>
    <w:rsid w:val="00BD410A"/>
    <w:rsid w:val="00BE2726"/>
    <w:rsid w:val="00BE7B8B"/>
    <w:rsid w:val="00BF3625"/>
    <w:rsid w:val="00C017F2"/>
    <w:rsid w:val="00C037D3"/>
    <w:rsid w:val="00C04705"/>
    <w:rsid w:val="00C325B8"/>
    <w:rsid w:val="00C3467D"/>
    <w:rsid w:val="00C474C3"/>
    <w:rsid w:val="00C5791B"/>
    <w:rsid w:val="00C65AF4"/>
    <w:rsid w:val="00C67FCA"/>
    <w:rsid w:val="00C83606"/>
    <w:rsid w:val="00CA0AB9"/>
    <w:rsid w:val="00CB079F"/>
    <w:rsid w:val="00CB7091"/>
    <w:rsid w:val="00CB72B6"/>
    <w:rsid w:val="00CC214E"/>
    <w:rsid w:val="00CC3F58"/>
    <w:rsid w:val="00CD6822"/>
    <w:rsid w:val="00D039DD"/>
    <w:rsid w:val="00D07310"/>
    <w:rsid w:val="00D37FF1"/>
    <w:rsid w:val="00D42DCC"/>
    <w:rsid w:val="00D46A9D"/>
    <w:rsid w:val="00D712DD"/>
    <w:rsid w:val="00D76A73"/>
    <w:rsid w:val="00D77A5E"/>
    <w:rsid w:val="00D9008C"/>
    <w:rsid w:val="00D90451"/>
    <w:rsid w:val="00D90E15"/>
    <w:rsid w:val="00DA0A66"/>
    <w:rsid w:val="00DB0CC7"/>
    <w:rsid w:val="00DB1E94"/>
    <w:rsid w:val="00DB6061"/>
    <w:rsid w:val="00DE24F9"/>
    <w:rsid w:val="00E020EC"/>
    <w:rsid w:val="00E0789F"/>
    <w:rsid w:val="00E37BD5"/>
    <w:rsid w:val="00E47847"/>
    <w:rsid w:val="00E56FA7"/>
    <w:rsid w:val="00E6010F"/>
    <w:rsid w:val="00E61EF1"/>
    <w:rsid w:val="00E62915"/>
    <w:rsid w:val="00E654FD"/>
    <w:rsid w:val="00E82633"/>
    <w:rsid w:val="00E870EF"/>
    <w:rsid w:val="00E87926"/>
    <w:rsid w:val="00EB215D"/>
    <w:rsid w:val="00EB2D31"/>
    <w:rsid w:val="00EB7F36"/>
    <w:rsid w:val="00EC249A"/>
    <w:rsid w:val="00EC35C7"/>
    <w:rsid w:val="00EF0F9B"/>
    <w:rsid w:val="00EF50E0"/>
    <w:rsid w:val="00F0277B"/>
    <w:rsid w:val="00F0519D"/>
    <w:rsid w:val="00F07697"/>
    <w:rsid w:val="00F119F1"/>
    <w:rsid w:val="00F14100"/>
    <w:rsid w:val="00F1565C"/>
    <w:rsid w:val="00F25447"/>
    <w:rsid w:val="00F300EA"/>
    <w:rsid w:val="00F5637C"/>
    <w:rsid w:val="00F66B94"/>
    <w:rsid w:val="00F75C8E"/>
    <w:rsid w:val="00F81BF5"/>
    <w:rsid w:val="00F95077"/>
    <w:rsid w:val="00FA5834"/>
    <w:rsid w:val="00FD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10A"/>
    <w:pPr>
      <w:widowControl w:val="0"/>
      <w:autoSpaceDE w:val="0"/>
      <w:autoSpaceDN w:val="0"/>
      <w:adjustRightInd w:val="0"/>
    </w:pPr>
    <w:rPr>
      <w:sz w:val="24"/>
      <w:szCs w:val="24"/>
    </w:rPr>
  </w:style>
  <w:style w:type="paragraph" w:styleId="1">
    <w:name w:val="heading 1"/>
    <w:basedOn w:val="a"/>
    <w:next w:val="a"/>
    <w:link w:val="10"/>
    <w:qFormat/>
    <w:rsid w:val="00D712DD"/>
    <w:pPr>
      <w:keepNext/>
      <w:widowControl/>
      <w:numPr>
        <w:numId w:val="1"/>
      </w:numPr>
      <w:autoSpaceDE/>
      <w:autoSpaceDN/>
      <w:adjustRightInd/>
      <w:ind w:firstLine="567"/>
      <w:jc w:val="center"/>
      <w:outlineLvl w:val="0"/>
    </w:pPr>
    <w:rPr>
      <w:b/>
      <w:szCs w:val="20"/>
      <w:lang w:eastAsia="ar-SA"/>
    </w:rPr>
  </w:style>
  <w:style w:type="paragraph" w:styleId="2">
    <w:name w:val="heading 2"/>
    <w:basedOn w:val="a"/>
    <w:next w:val="a"/>
    <w:link w:val="20"/>
    <w:semiHidden/>
    <w:unhideWhenUsed/>
    <w:qFormat/>
    <w:rsid w:val="00D712DD"/>
    <w:pPr>
      <w:keepNext/>
      <w:widowControl/>
      <w:numPr>
        <w:ilvl w:val="1"/>
        <w:numId w:val="1"/>
      </w:numPr>
      <w:autoSpaceDE/>
      <w:autoSpaceDN/>
      <w:adjustRightInd/>
      <w:spacing w:before="360" w:after="360"/>
      <w:jc w:val="center"/>
      <w:outlineLvl w:val="1"/>
    </w:pPr>
    <w:rPr>
      <w:b/>
      <w:smallCaps/>
      <w:szCs w:val="20"/>
      <w:lang w:eastAsia="ar-SA"/>
    </w:rPr>
  </w:style>
  <w:style w:type="paragraph" w:styleId="3">
    <w:name w:val="heading 3"/>
    <w:basedOn w:val="a"/>
    <w:next w:val="a"/>
    <w:link w:val="30"/>
    <w:semiHidden/>
    <w:unhideWhenUsed/>
    <w:qFormat/>
    <w:rsid w:val="00D712DD"/>
    <w:pPr>
      <w:keepNext/>
      <w:widowControl/>
      <w:numPr>
        <w:ilvl w:val="2"/>
        <w:numId w:val="1"/>
      </w:numPr>
      <w:autoSpaceDE/>
      <w:autoSpaceDN/>
      <w:adjustRightInd/>
      <w:spacing w:before="120" w:after="120"/>
      <w:jc w:val="center"/>
      <w:outlineLvl w:val="2"/>
    </w:pPr>
    <w:rPr>
      <w:b/>
      <w:szCs w:val="20"/>
      <w:lang w:eastAsia="ar-SA"/>
    </w:rPr>
  </w:style>
  <w:style w:type="paragraph" w:styleId="4">
    <w:name w:val="heading 4"/>
    <w:basedOn w:val="a"/>
    <w:next w:val="a"/>
    <w:link w:val="40"/>
    <w:semiHidden/>
    <w:unhideWhenUsed/>
    <w:qFormat/>
    <w:rsid w:val="00D712DD"/>
    <w:pPr>
      <w:keepNext/>
      <w:widowControl/>
      <w:numPr>
        <w:ilvl w:val="3"/>
        <w:numId w:val="1"/>
      </w:numPr>
      <w:autoSpaceDE/>
      <w:autoSpaceDN/>
      <w:adjustRightInd/>
      <w:spacing w:before="120" w:after="120"/>
      <w:ind w:firstLine="720"/>
      <w:jc w:val="center"/>
      <w:outlineLvl w:val="3"/>
    </w:pPr>
    <w:rPr>
      <w:szCs w:val="20"/>
      <w:lang w:eastAsia="ar-SA"/>
    </w:rPr>
  </w:style>
  <w:style w:type="paragraph" w:styleId="5">
    <w:name w:val="heading 5"/>
    <w:basedOn w:val="a"/>
    <w:next w:val="a"/>
    <w:link w:val="50"/>
    <w:semiHidden/>
    <w:unhideWhenUsed/>
    <w:qFormat/>
    <w:rsid w:val="00D712DD"/>
    <w:pPr>
      <w:keepNext/>
      <w:widowControl/>
      <w:numPr>
        <w:ilvl w:val="4"/>
        <w:numId w:val="1"/>
      </w:numPr>
      <w:autoSpaceDE/>
      <w:autoSpaceDN/>
      <w:adjustRightInd/>
      <w:spacing w:before="240"/>
      <w:jc w:val="center"/>
      <w:outlineLvl w:val="4"/>
    </w:pPr>
    <w:rPr>
      <w:b/>
      <w:smallCaps/>
      <w:sz w:val="26"/>
      <w:szCs w:val="20"/>
      <w:lang w:eastAsia="ar-SA"/>
    </w:rPr>
  </w:style>
  <w:style w:type="paragraph" w:styleId="6">
    <w:name w:val="heading 6"/>
    <w:basedOn w:val="a"/>
    <w:next w:val="a"/>
    <w:link w:val="60"/>
    <w:semiHidden/>
    <w:unhideWhenUsed/>
    <w:qFormat/>
    <w:rsid w:val="00D712DD"/>
    <w:pPr>
      <w:keepNext/>
      <w:widowControl/>
      <w:numPr>
        <w:ilvl w:val="5"/>
        <w:numId w:val="1"/>
      </w:numPr>
      <w:autoSpaceDE/>
      <w:autoSpaceDN/>
      <w:adjustRightInd/>
      <w:jc w:val="center"/>
      <w:outlineLvl w:val="5"/>
    </w:pPr>
    <w:rPr>
      <w:sz w:val="28"/>
      <w:lang w:eastAsia="ar-SA"/>
    </w:rPr>
  </w:style>
  <w:style w:type="paragraph" w:styleId="7">
    <w:name w:val="heading 7"/>
    <w:basedOn w:val="a"/>
    <w:next w:val="a"/>
    <w:link w:val="70"/>
    <w:semiHidden/>
    <w:unhideWhenUsed/>
    <w:qFormat/>
    <w:rsid w:val="00D712DD"/>
    <w:pPr>
      <w:keepNext/>
      <w:widowControl/>
      <w:numPr>
        <w:ilvl w:val="6"/>
        <w:numId w:val="1"/>
      </w:numPr>
      <w:autoSpaceDE/>
      <w:autoSpaceDN/>
      <w:adjustRightInd/>
      <w:spacing w:line="360" w:lineRule="auto"/>
      <w:ind w:firstLine="567"/>
      <w:jc w:val="center"/>
      <w:outlineLvl w:val="6"/>
    </w:pPr>
    <w:rPr>
      <w:b/>
      <w:bCs/>
      <w:sz w:val="28"/>
      <w:lang w:eastAsia="ar-SA"/>
    </w:rPr>
  </w:style>
  <w:style w:type="paragraph" w:styleId="8">
    <w:name w:val="heading 8"/>
    <w:basedOn w:val="a"/>
    <w:next w:val="a"/>
    <w:link w:val="80"/>
    <w:semiHidden/>
    <w:unhideWhenUsed/>
    <w:qFormat/>
    <w:rsid w:val="00D712DD"/>
    <w:pPr>
      <w:keepNext/>
      <w:widowControl/>
      <w:numPr>
        <w:ilvl w:val="7"/>
        <w:numId w:val="1"/>
      </w:numPr>
      <w:autoSpaceDE/>
      <w:autoSpaceDN/>
      <w:adjustRightInd/>
      <w:spacing w:line="360" w:lineRule="auto"/>
      <w:ind w:firstLine="720"/>
      <w:jc w:val="right"/>
      <w:outlineLvl w:val="7"/>
    </w:pPr>
    <w:rPr>
      <w:sz w:val="28"/>
      <w:lang w:eastAsia="ar-SA"/>
    </w:rPr>
  </w:style>
  <w:style w:type="paragraph" w:styleId="9">
    <w:name w:val="heading 9"/>
    <w:basedOn w:val="a"/>
    <w:next w:val="a"/>
    <w:link w:val="90"/>
    <w:semiHidden/>
    <w:unhideWhenUsed/>
    <w:qFormat/>
    <w:rsid w:val="00D712DD"/>
    <w:pPr>
      <w:keepNext/>
      <w:widowControl/>
      <w:numPr>
        <w:ilvl w:val="8"/>
        <w:numId w:val="1"/>
      </w:numPr>
      <w:autoSpaceDE/>
      <w:autoSpaceDN/>
      <w:adjustRightInd/>
      <w:spacing w:line="360" w:lineRule="auto"/>
      <w:ind w:firstLine="567"/>
      <w:jc w:val="right"/>
      <w:outlineLvl w:val="8"/>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2DD"/>
    <w:rPr>
      <w:b/>
      <w:sz w:val="24"/>
      <w:lang w:eastAsia="ar-SA"/>
    </w:rPr>
  </w:style>
  <w:style w:type="paragraph" w:customStyle="1" w:styleId="Style1">
    <w:name w:val="Style1"/>
    <w:basedOn w:val="a"/>
    <w:uiPriority w:val="99"/>
    <w:rsid w:val="00BD410A"/>
    <w:pPr>
      <w:spacing w:line="324" w:lineRule="exact"/>
      <w:jc w:val="center"/>
    </w:pPr>
  </w:style>
  <w:style w:type="paragraph" w:customStyle="1" w:styleId="Style2">
    <w:name w:val="Style2"/>
    <w:basedOn w:val="a"/>
    <w:uiPriority w:val="99"/>
    <w:rsid w:val="00BD410A"/>
  </w:style>
  <w:style w:type="paragraph" w:customStyle="1" w:styleId="Style3">
    <w:name w:val="Style3"/>
    <w:basedOn w:val="a"/>
    <w:uiPriority w:val="99"/>
    <w:rsid w:val="00BD410A"/>
    <w:pPr>
      <w:spacing w:line="281" w:lineRule="exact"/>
      <w:jc w:val="both"/>
    </w:pPr>
  </w:style>
  <w:style w:type="character" w:customStyle="1" w:styleId="FontStyle11">
    <w:name w:val="Font Style11"/>
    <w:basedOn w:val="a0"/>
    <w:uiPriority w:val="99"/>
    <w:rsid w:val="00BD410A"/>
    <w:rPr>
      <w:rFonts w:ascii="Times New Roman" w:hAnsi="Times New Roman" w:cs="Times New Roman"/>
      <w:b/>
      <w:bCs/>
      <w:sz w:val="26"/>
      <w:szCs w:val="26"/>
    </w:rPr>
  </w:style>
  <w:style w:type="character" w:customStyle="1" w:styleId="FontStyle12">
    <w:name w:val="Font Style12"/>
    <w:basedOn w:val="a0"/>
    <w:uiPriority w:val="99"/>
    <w:rsid w:val="00BD410A"/>
    <w:rPr>
      <w:rFonts w:ascii="Times New Roman" w:hAnsi="Times New Roman" w:cs="Times New Roman"/>
      <w:b/>
      <w:bCs/>
      <w:sz w:val="30"/>
      <w:szCs w:val="30"/>
    </w:rPr>
  </w:style>
  <w:style w:type="character" w:customStyle="1" w:styleId="FontStyle15">
    <w:name w:val="Font Style15"/>
    <w:basedOn w:val="a0"/>
    <w:uiPriority w:val="99"/>
    <w:rsid w:val="00BD410A"/>
    <w:rPr>
      <w:rFonts w:ascii="Times New Roman" w:hAnsi="Times New Roman" w:cs="Times New Roman"/>
      <w:b/>
      <w:bCs/>
      <w:sz w:val="22"/>
      <w:szCs w:val="22"/>
    </w:rPr>
  </w:style>
  <w:style w:type="paragraph" w:styleId="a3">
    <w:name w:val="Normal (Web)"/>
    <w:basedOn w:val="a"/>
    <w:rsid w:val="00BD410A"/>
    <w:pPr>
      <w:widowControl/>
      <w:autoSpaceDE/>
      <w:autoSpaceDN/>
      <w:adjustRightInd/>
      <w:spacing w:before="120"/>
      <w:jc w:val="both"/>
    </w:pPr>
    <w:rPr>
      <w:rFonts w:ascii="Verdana" w:hAnsi="Verdana"/>
      <w:sz w:val="20"/>
      <w:szCs w:val="20"/>
    </w:rPr>
  </w:style>
  <w:style w:type="character" w:customStyle="1" w:styleId="20">
    <w:name w:val="Заголовок 2 Знак"/>
    <w:basedOn w:val="a0"/>
    <w:link w:val="2"/>
    <w:semiHidden/>
    <w:rsid w:val="00D712DD"/>
    <w:rPr>
      <w:b/>
      <w:smallCaps/>
      <w:sz w:val="24"/>
      <w:lang w:eastAsia="ar-SA"/>
    </w:rPr>
  </w:style>
  <w:style w:type="character" w:customStyle="1" w:styleId="30">
    <w:name w:val="Заголовок 3 Знак"/>
    <w:basedOn w:val="a0"/>
    <w:link w:val="3"/>
    <w:semiHidden/>
    <w:rsid w:val="00D712DD"/>
    <w:rPr>
      <w:b/>
      <w:sz w:val="24"/>
      <w:lang w:eastAsia="ar-SA"/>
    </w:rPr>
  </w:style>
  <w:style w:type="character" w:customStyle="1" w:styleId="40">
    <w:name w:val="Заголовок 4 Знак"/>
    <w:basedOn w:val="a0"/>
    <w:link w:val="4"/>
    <w:semiHidden/>
    <w:rsid w:val="00D712DD"/>
    <w:rPr>
      <w:sz w:val="24"/>
      <w:lang w:eastAsia="ar-SA"/>
    </w:rPr>
  </w:style>
  <w:style w:type="character" w:customStyle="1" w:styleId="50">
    <w:name w:val="Заголовок 5 Знак"/>
    <w:basedOn w:val="a0"/>
    <w:link w:val="5"/>
    <w:semiHidden/>
    <w:rsid w:val="00D712DD"/>
    <w:rPr>
      <w:b/>
      <w:smallCaps/>
      <w:sz w:val="26"/>
      <w:lang w:eastAsia="ar-SA"/>
    </w:rPr>
  </w:style>
  <w:style w:type="character" w:customStyle="1" w:styleId="60">
    <w:name w:val="Заголовок 6 Знак"/>
    <w:basedOn w:val="a0"/>
    <w:link w:val="6"/>
    <w:semiHidden/>
    <w:rsid w:val="00D712DD"/>
    <w:rPr>
      <w:sz w:val="28"/>
      <w:szCs w:val="24"/>
      <w:lang w:eastAsia="ar-SA"/>
    </w:rPr>
  </w:style>
  <w:style w:type="character" w:customStyle="1" w:styleId="70">
    <w:name w:val="Заголовок 7 Знак"/>
    <w:basedOn w:val="a0"/>
    <w:link w:val="7"/>
    <w:semiHidden/>
    <w:rsid w:val="00D712DD"/>
    <w:rPr>
      <w:b/>
      <w:bCs/>
      <w:sz w:val="28"/>
      <w:szCs w:val="24"/>
      <w:lang w:eastAsia="ar-SA"/>
    </w:rPr>
  </w:style>
  <w:style w:type="character" w:customStyle="1" w:styleId="80">
    <w:name w:val="Заголовок 8 Знак"/>
    <w:basedOn w:val="a0"/>
    <w:link w:val="8"/>
    <w:semiHidden/>
    <w:rsid w:val="00D712DD"/>
    <w:rPr>
      <w:sz w:val="28"/>
      <w:szCs w:val="24"/>
      <w:lang w:eastAsia="ar-SA"/>
    </w:rPr>
  </w:style>
  <w:style w:type="character" w:customStyle="1" w:styleId="90">
    <w:name w:val="Заголовок 9 Знак"/>
    <w:basedOn w:val="a0"/>
    <w:link w:val="9"/>
    <w:semiHidden/>
    <w:rsid w:val="00D712DD"/>
    <w:rPr>
      <w:sz w:val="28"/>
      <w:szCs w:val="24"/>
      <w:lang w:eastAsia="ar-SA"/>
    </w:rPr>
  </w:style>
  <w:style w:type="paragraph" w:styleId="a4">
    <w:name w:val="footnote text"/>
    <w:basedOn w:val="a"/>
    <w:link w:val="a5"/>
    <w:unhideWhenUsed/>
    <w:rsid w:val="00D712DD"/>
    <w:pPr>
      <w:widowControl/>
      <w:autoSpaceDE/>
      <w:autoSpaceDN/>
      <w:adjustRightInd/>
    </w:pPr>
    <w:rPr>
      <w:sz w:val="20"/>
      <w:szCs w:val="20"/>
      <w:lang w:eastAsia="ar-SA"/>
    </w:rPr>
  </w:style>
  <w:style w:type="character" w:customStyle="1" w:styleId="a5">
    <w:name w:val="Текст сноски Знак"/>
    <w:basedOn w:val="a0"/>
    <w:link w:val="a4"/>
    <w:rsid w:val="00D712DD"/>
    <w:rPr>
      <w:lang w:eastAsia="ar-SA"/>
    </w:rPr>
  </w:style>
  <w:style w:type="paragraph" w:styleId="a6">
    <w:name w:val="header"/>
    <w:basedOn w:val="a"/>
    <w:link w:val="a7"/>
    <w:unhideWhenUsed/>
    <w:rsid w:val="00D712DD"/>
    <w:pPr>
      <w:widowControl/>
      <w:tabs>
        <w:tab w:val="center" w:pos="4677"/>
        <w:tab w:val="right" w:pos="9355"/>
      </w:tabs>
      <w:autoSpaceDE/>
      <w:autoSpaceDN/>
      <w:adjustRightInd/>
    </w:pPr>
    <w:rPr>
      <w:lang w:val="x-none" w:eastAsia="ar-SA"/>
    </w:rPr>
  </w:style>
  <w:style w:type="character" w:customStyle="1" w:styleId="a7">
    <w:name w:val="Верхний колонтитул Знак"/>
    <w:basedOn w:val="a0"/>
    <w:link w:val="a6"/>
    <w:rsid w:val="00D712DD"/>
    <w:rPr>
      <w:sz w:val="24"/>
      <w:szCs w:val="24"/>
      <w:lang w:val="x-none" w:eastAsia="ar-SA"/>
    </w:rPr>
  </w:style>
  <w:style w:type="paragraph" w:styleId="a8">
    <w:name w:val="footer"/>
    <w:basedOn w:val="a"/>
    <w:link w:val="a9"/>
    <w:unhideWhenUsed/>
    <w:rsid w:val="00D712DD"/>
    <w:pPr>
      <w:widowControl/>
      <w:tabs>
        <w:tab w:val="center" w:pos="4677"/>
        <w:tab w:val="right" w:pos="9355"/>
      </w:tabs>
      <w:autoSpaceDE/>
      <w:autoSpaceDN/>
      <w:adjustRightInd/>
    </w:pPr>
    <w:rPr>
      <w:lang w:eastAsia="ar-SA"/>
    </w:rPr>
  </w:style>
  <w:style w:type="character" w:customStyle="1" w:styleId="a9">
    <w:name w:val="Нижний колонтитул Знак"/>
    <w:basedOn w:val="a0"/>
    <w:link w:val="a8"/>
    <w:rsid w:val="00D712DD"/>
    <w:rPr>
      <w:sz w:val="24"/>
      <w:szCs w:val="24"/>
      <w:lang w:eastAsia="ar-SA"/>
    </w:rPr>
  </w:style>
  <w:style w:type="paragraph" w:styleId="aa">
    <w:name w:val="Body Text"/>
    <w:basedOn w:val="a"/>
    <w:link w:val="ab"/>
    <w:unhideWhenUsed/>
    <w:rsid w:val="00D712DD"/>
    <w:pPr>
      <w:widowControl/>
      <w:autoSpaceDE/>
      <w:autoSpaceDN/>
      <w:adjustRightInd/>
      <w:jc w:val="both"/>
    </w:pPr>
    <w:rPr>
      <w:sz w:val="28"/>
      <w:szCs w:val="20"/>
      <w:lang w:eastAsia="ar-SA"/>
    </w:rPr>
  </w:style>
  <w:style w:type="character" w:customStyle="1" w:styleId="ab">
    <w:name w:val="Основной текст Знак"/>
    <w:basedOn w:val="a0"/>
    <w:link w:val="aa"/>
    <w:rsid w:val="00D712DD"/>
    <w:rPr>
      <w:sz w:val="28"/>
      <w:lang w:eastAsia="ar-SA"/>
    </w:rPr>
  </w:style>
  <w:style w:type="paragraph" w:styleId="ac">
    <w:name w:val="List"/>
    <w:basedOn w:val="aa"/>
    <w:unhideWhenUsed/>
    <w:rsid w:val="00D712DD"/>
    <w:rPr>
      <w:rFonts w:cs="Tahoma"/>
    </w:rPr>
  </w:style>
  <w:style w:type="paragraph" w:styleId="ad">
    <w:name w:val="Subtitle"/>
    <w:basedOn w:val="a"/>
    <w:next w:val="aa"/>
    <w:link w:val="ae"/>
    <w:qFormat/>
    <w:rsid w:val="00D712DD"/>
    <w:pPr>
      <w:widowControl/>
      <w:autoSpaceDE/>
      <w:autoSpaceDN/>
      <w:adjustRightInd/>
      <w:spacing w:line="360" w:lineRule="auto"/>
      <w:jc w:val="right"/>
    </w:pPr>
    <w:rPr>
      <w:b/>
      <w:bCs/>
      <w:sz w:val="20"/>
      <w:lang w:eastAsia="ar-SA"/>
    </w:rPr>
  </w:style>
  <w:style w:type="character" w:customStyle="1" w:styleId="ae">
    <w:name w:val="Подзаголовок Знак"/>
    <w:basedOn w:val="a0"/>
    <w:link w:val="ad"/>
    <w:rsid w:val="00D712DD"/>
    <w:rPr>
      <w:b/>
      <w:bCs/>
      <w:szCs w:val="24"/>
      <w:lang w:eastAsia="ar-SA"/>
    </w:rPr>
  </w:style>
  <w:style w:type="paragraph" w:styleId="af">
    <w:name w:val="Body Text Indent"/>
    <w:basedOn w:val="a"/>
    <w:link w:val="af0"/>
    <w:unhideWhenUsed/>
    <w:rsid w:val="00D712DD"/>
    <w:pPr>
      <w:widowControl/>
      <w:autoSpaceDE/>
      <w:autoSpaceDN/>
      <w:adjustRightInd/>
      <w:spacing w:before="280" w:after="280" w:line="360" w:lineRule="auto"/>
      <w:ind w:firstLine="708"/>
      <w:jc w:val="both"/>
    </w:pPr>
    <w:rPr>
      <w:color w:val="000000"/>
      <w:sz w:val="28"/>
      <w:lang w:eastAsia="ar-SA"/>
    </w:rPr>
  </w:style>
  <w:style w:type="character" w:customStyle="1" w:styleId="af0">
    <w:name w:val="Основной текст с отступом Знак"/>
    <w:basedOn w:val="a0"/>
    <w:link w:val="af"/>
    <w:rsid w:val="00D712DD"/>
    <w:rPr>
      <w:color w:val="000000"/>
      <w:sz w:val="28"/>
      <w:szCs w:val="24"/>
      <w:lang w:eastAsia="ar-SA"/>
    </w:rPr>
  </w:style>
  <w:style w:type="paragraph" w:styleId="af1">
    <w:name w:val="Plain Text"/>
    <w:basedOn w:val="a"/>
    <w:link w:val="af2"/>
    <w:unhideWhenUsed/>
    <w:rsid w:val="00D712DD"/>
    <w:pPr>
      <w:widowControl/>
      <w:autoSpaceDE/>
      <w:autoSpaceDN/>
      <w:adjustRightInd/>
    </w:pPr>
    <w:rPr>
      <w:rFonts w:ascii="Courier New" w:hAnsi="Courier New"/>
      <w:sz w:val="20"/>
      <w:szCs w:val="20"/>
    </w:rPr>
  </w:style>
  <w:style w:type="character" w:customStyle="1" w:styleId="af2">
    <w:name w:val="Текст Знак"/>
    <w:basedOn w:val="a0"/>
    <w:link w:val="af1"/>
    <w:rsid w:val="00D712DD"/>
    <w:rPr>
      <w:rFonts w:ascii="Courier New" w:hAnsi="Courier New"/>
    </w:rPr>
  </w:style>
  <w:style w:type="paragraph" w:styleId="af3">
    <w:name w:val="Balloon Text"/>
    <w:basedOn w:val="a"/>
    <w:link w:val="af4"/>
    <w:unhideWhenUsed/>
    <w:rsid w:val="00D712DD"/>
    <w:pPr>
      <w:widowControl/>
      <w:autoSpaceDE/>
      <w:autoSpaceDN/>
      <w:adjustRightInd/>
    </w:pPr>
    <w:rPr>
      <w:rFonts w:ascii="Tahoma" w:hAnsi="Tahoma"/>
      <w:sz w:val="16"/>
      <w:szCs w:val="16"/>
      <w:lang w:val="x-none" w:eastAsia="ar-SA"/>
    </w:rPr>
  </w:style>
  <w:style w:type="character" w:customStyle="1" w:styleId="af4">
    <w:name w:val="Текст выноски Знак"/>
    <w:basedOn w:val="a0"/>
    <w:link w:val="af3"/>
    <w:rsid w:val="00D712DD"/>
    <w:rPr>
      <w:rFonts w:ascii="Tahoma" w:hAnsi="Tahoma"/>
      <w:sz w:val="16"/>
      <w:szCs w:val="16"/>
      <w:lang w:val="x-none" w:eastAsia="ar-SA"/>
    </w:rPr>
  </w:style>
  <w:style w:type="paragraph" w:styleId="af5">
    <w:name w:val="List Paragraph"/>
    <w:basedOn w:val="a"/>
    <w:uiPriority w:val="34"/>
    <w:qFormat/>
    <w:rsid w:val="00D712DD"/>
    <w:pPr>
      <w:widowControl/>
      <w:autoSpaceDE/>
      <w:autoSpaceDN/>
      <w:adjustRightInd/>
      <w:spacing w:after="200" w:line="276" w:lineRule="auto"/>
      <w:ind w:left="720"/>
      <w:contextualSpacing/>
    </w:pPr>
    <w:rPr>
      <w:rFonts w:ascii="Calibri" w:hAnsi="Calibri"/>
      <w:sz w:val="22"/>
      <w:szCs w:val="22"/>
    </w:rPr>
  </w:style>
  <w:style w:type="paragraph" w:customStyle="1" w:styleId="af6">
    <w:name w:val="Заголовок"/>
    <w:basedOn w:val="a"/>
    <w:next w:val="aa"/>
    <w:rsid w:val="00D712DD"/>
    <w:pPr>
      <w:keepNext/>
      <w:widowControl/>
      <w:autoSpaceDE/>
      <w:autoSpaceDN/>
      <w:adjustRightInd/>
      <w:spacing w:before="240" w:after="120"/>
    </w:pPr>
    <w:rPr>
      <w:rFonts w:eastAsia="Lucida Sans Unicode" w:cs="Tahoma"/>
      <w:sz w:val="28"/>
      <w:szCs w:val="28"/>
      <w:lang w:eastAsia="ar-SA"/>
    </w:rPr>
  </w:style>
  <w:style w:type="paragraph" w:customStyle="1" w:styleId="21">
    <w:name w:val="Название2"/>
    <w:basedOn w:val="a"/>
    <w:rsid w:val="00D712DD"/>
    <w:pPr>
      <w:widowControl/>
      <w:suppressLineNumbers/>
      <w:autoSpaceDE/>
      <w:autoSpaceDN/>
      <w:adjustRightInd/>
      <w:spacing w:before="120" w:after="120"/>
    </w:pPr>
    <w:rPr>
      <w:rFonts w:cs="Tahoma"/>
      <w:i/>
      <w:iCs/>
      <w:lang w:eastAsia="ar-SA"/>
    </w:rPr>
  </w:style>
  <w:style w:type="paragraph" w:customStyle="1" w:styleId="22">
    <w:name w:val="Указатель2"/>
    <w:basedOn w:val="a"/>
    <w:rsid w:val="00D712DD"/>
    <w:pPr>
      <w:widowControl/>
      <w:suppressLineNumbers/>
      <w:autoSpaceDE/>
      <w:autoSpaceDN/>
      <w:adjustRightInd/>
    </w:pPr>
    <w:rPr>
      <w:rFonts w:cs="Tahoma"/>
      <w:lang w:eastAsia="ar-SA"/>
    </w:rPr>
  </w:style>
  <w:style w:type="paragraph" w:customStyle="1" w:styleId="af7">
    <w:name w:val="Содержимое таблицы"/>
    <w:basedOn w:val="a"/>
    <w:rsid w:val="00D712DD"/>
    <w:pPr>
      <w:widowControl/>
      <w:suppressLineNumbers/>
      <w:autoSpaceDE/>
      <w:autoSpaceDN/>
      <w:adjustRightInd/>
    </w:pPr>
    <w:rPr>
      <w:lang w:eastAsia="ar-SA"/>
    </w:rPr>
  </w:style>
  <w:style w:type="paragraph" w:customStyle="1" w:styleId="af8">
    <w:name w:val="Заголовок таблицы"/>
    <w:basedOn w:val="af7"/>
    <w:rsid w:val="00D712DD"/>
    <w:pPr>
      <w:jc w:val="center"/>
    </w:pPr>
    <w:rPr>
      <w:b/>
      <w:bCs/>
    </w:rPr>
  </w:style>
  <w:style w:type="paragraph" w:customStyle="1" w:styleId="af9">
    <w:name w:val="Содержимое врезки"/>
    <w:basedOn w:val="aa"/>
    <w:rsid w:val="00D712DD"/>
  </w:style>
  <w:style w:type="paragraph" w:customStyle="1" w:styleId="11">
    <w:name w:val="Название1"/>
    <w:basedOn w:val="a"/>
    <w:rsid w:val="00D712DD"/>
    <w:pPr>
      <w:widowControl/>
      <w:suppressLineNumbers/>
      <w:autoSpaceDE/>
      <w:autoSpaceDN/>
      <w:adjustRightInd/>
      <w:spacing w:before="120" w:after="120"/>
    </w:pPr>
    <w:rPr>
      <w:rFonts w:cs="Tahoma"/>
      <w:i/>
      <w:iCs/>
      <w:lang w:eastAsia="ar-SA"/>
    </w:rPr>
  </w:style>
  <w:style w:type="paragraph" w:customStyle="1" w:styleId="12">
    <w:name w:val="Указатель1"/>
    <w:basedOn w:val="a"/>
    <w:rsid w:val="00D712DD"/>
    <w:pPr>
      <w:widowControl/>
      <w:suppressLineNumbers/>
      <w:autoSpaceDE/>
      <w:autoSpaceDN/>
      <w:adjustRightInd/>
    </w:pPr>
    <w:rPr>
      <w:rFonts w:cs="Tahoma"/>
      <w:lang w:eastAsia="ar-SA"/>
    </w:rPr>
  </w:style>
  <w:style w:type="paragraph" w:customStyle="1" w:styleId="210">
    <w:name w:val="Список 21"/>
    <w:basedOn w:val="a"/>
    <w:rsid w:val="00D712DD"/>
    <w:pPr>
      <w:widowControl/>
      <w:autoSpaceDE/>
      <w:autoSpaceDN/>
      <w:adjustRightInd/>
      <w:ind w:left="566" w:hanging="283"/>
    </w:pPr>
    <w:rPr>
      <w:sz w:val="20"/>
      <w:szCs w:val="20"/>
      <w:lang w:eastAsia="ar-SA"/>
    </w:rPr>
  </w:style>
  <w:style w:type="paragraph" w:customStyle="1" w:styleId="13">
    <w:name w:val="Текст1"/>
    <w:basedOn w:val="a"/>
    <w:rsid w:val="00D712DD"/>
    <w:pPr>
      <w:widowControl/>
      <w:autoSpaceDN/>
      <w:adjustRightInd/>
    </w:pPr>
    <w:rPr>
      <w:rFonts w:ascii="Courier New" w:hAnsi="Courier New" w:cs="Courier New"/>
      <w:sz w:val="20"/>
      <w:szCs w:val="20"/>
      <w:lang w:eastAsia="ar-SA"/>
    </w:rPr>
  </w:style>
  <w:style w:type="paragraph" w:customStyle="1" w:styleId="14">
    <w:name w:val="Цитата1"/>
    <w:basedOn w:val="a"/>
    <w:rsid w:val="00D712DD"/>
    <w:pPr>
      <w:autoSpaceDN/>
      <w:adjustRightInd/>
      <w:spacing w:after="200" w:line="276" w:lineRule="auto"/>
      <w:ind w:left="1200" w:right="1200"/>
      <w:jc w:val="center"/>
    </w:pPr>
    <w:rPr>
      <w:b/>
      <w:bCs/>
      <w:sz w:val="18"/>
      <w:szCs w:val="18"/>
      <w:lang w:eastAsia="ar-SA"/>
    </w:rPr>
  </w:style>
  <w:style w:type="paragraph" w:customStyle="1" w:styleId="211">
    <w:name w:val="Основной текст 21"/>
    <w:basedOn w:val="a"/>
    <w:rsid w:val="00D712DD"/>
    <w:pPr>
      <w:widowControl/>
      <w:autoSpaceDE/>
      <w:autoSpaceDN/>
      <w:adjustRightInd/>
      <w:ind w:firstLine="709"/>
      <w:jc w:val="both"/>
    </w:pPr>
    <w:rPr>
      <w:szCs w:val="20"/>
      <w:lang w:eastAsia="ar-SA"/>
    </w:rPr>
  </w:style>
  <w:style w:type="paragraph" w:customStyle="1" w:styleId="31">
    <w:name w:val="Основной текст с отступом 31"/>
    <w:basedOn w:val="a"/>
    <w:rsid w:val="00D712DD"/>
    <w:pPr>
      <w:widowControl/>
      <w:autoSpaceDE/>
      <w:autoSpaceDN/>
      <w:adjustRightInd/>
      <w:ind w:firstLine="709"/>
      <w:jc w:val="both"/>
    </w:pPr>
    <w:rPr>
      <w:sz w:val="26"/>
      <w:szCs w:val="20"/>
      <w:lang w:eastAsia="ar-SA"/>
    </w:rPr>
  </w:style>
  <w:style w:type="paragraph" w:customStyle="1" w:styleId="220">
    <w:name w:val="Основной текст с отступом 22"/>
    <w:basedOn w:val="a"/>
    <w:rsid w:val="00D712DD"/>
    <w:pPr>
      <w:widowControl/>
      <w:autoSpaceDE/>
      <w:autoSpaceDN/>
      <w:adjustRightInd/>
      <w:spacing w:line="360" w:lineRule="auto"/>
      <w:ind w:firstLine="567"/>
      <w:jc w:val="both"/>
    </w:pPr>
    <w:rPr>
      <w:sz w:val="28"/>
      <w:lang w:eastAsia="ar-SA"/>
    </w:rPr>
  </w:style>
  <w:style w:type="paragraph" w:customStyle="1" w:styleId="15">
    <w:name w:val="Обычный (веб)1"/>
    <w:basedOn w:val="a"/>
    <w:rsid w:val="00D712DD"/>
    <w:pPr>
      <w:widowControl/>
      <w:autoSpaceDE/>
      <w:autoSpaceDN/>
      <w:adjustRightInd/>
      <w:spacing w:before="100" w:after="100"/>
    </w:pPr>
    <w:rPr>
      <w:szCs w:val="20"/>
      <w:lang w:eastAsia="ar-SA"/>
    </w:rPr>
  </w:style>
  <w:style w:type="paragraph" w:customStyle="1" w:styleId="16">
    <w:name w:val="çàãîëîâîê 1"/>
    <w:basedOn w:val="a"/>
    <w:next w:val="a"/>
    <w:rsid w:val="00D712DD"/>
    <w:pPr>
      <w:keepNext/>
      <w:widowControl/>
      <w:autoSpaceDN/>
      <w:adjustRightInd/>
    </w:pPr>
    <w:rPr>
      <w:rFonts w:ascii="Courier New" w:hAnsi="Courier New" w:cs="Courier New"/>
      <w:b/>
      <w:bCs/>
      <w:color w:val="000000"/>
      <w:sz w:val="16"/>
      <w:szCs w:val="16"/>
      <w:lang w:eastAsia="ar-SA"/>
    </w:rPr>
  </w:style>
  <w:style w:type="paragraph" w:customStyle="1" w:styleId="310">
    <w:name w:val="Основной текст 31"/>
    <w:basedOn w:val="a"/>
    <w:rsid w:val="00D712DD"/>
    <w:pPr>
      <w:widowControl/>
      <w:autoSpaceDE/>
      <w:autoSpaceDN/>
      <w:adjustRightInd/>
      <w:jc w:val="center"/>
    </w:pPr>
    <w:rPr>
      <w:lang w:eastAsia="ar-SA"/>
    </w:rPr>
  </w:style>
  <w:style w:type="paragraph" w:customStyle="1" w:styleId="212">
    <w:name w:val="Основной текст 21"/>
    <w:basedOn w:val="a"/>
    <w:rsid w:val="00D712DD"/>
    <w:pPr>
      <w:widowControl/>
      <w:autoSpaceDE/>
      <w:autoSpaceDN/>
      <w:adjustRightInd/>
      <w:jc w:val="center"/>
    </w:pPr>
    <w:rPr>
      <w:b/>
      <w:caps/>
      <w:sz w:val="28"/>
      <w:szCs w:val="20"/>
      <w:lang w:eastAsia="ar-SA"/>
    </w:rPr>
  </w:style>
  <w:style w:type="paragraph" w:customStyle="1" w:styleId="17">
    <w:name w:val="Обычный1"/>
    <w:rsid w:val="00D712DD"/>
    <w:pPr>
      <w:suppressAutoHyphens/>
      <w:spacing w:before="100" w:after="100"/>
    </w:pPr>
    <w:rPr>
      <w:sz w:val="24"/>
      <w:lang w:eastAsia="ar-SA"/>
    </w:rPr>
  </w:style>
  <w:style w:type="paragraph" w:customStyle="1" w:styleId="18">
    <w:name w:val="заголовок 1"/>
    <w:basedOn w:val="a"/>
    <w:next w:val="a"/>
    <w:rsid w:val="00D712DD"/>
    <w:pPr>
      <w:keepNext/>
      <w:widowControl/>
      <w:autoSpaceDN/>
      <w:adjustRightInd/>
      <w:jc w:val="right"/>
    </w:pPr>
    <w:rPr>
      <w:b/>
      <w:bCs/>
      <w:sz w:val="22"/>
      <w:szCs w:val="22"/>
      <w:lang w:val="en-US" w:eastAsia="ar-SA"/>
    </w:rPr>
  </w:style>
  <w:style w:type="paragraph" w:customStyle="1" w:styleId="FR1">
    <w:name w:val="FR1"/>
    <w:rsid w:val="00D712DD"/>
    <w:pPr>
      <w:widowControl w:val="0"/>
      <w:suppressAutoHyphens/>
      <w:autoSpaceDE w:val="0"/>
      <w:spacing w:before="120"/>
      <w:ind w:firstLine="860"/>
      <w:jc w:val="both"/>
    </w:pPr>
    <w:rPr>
      <w:rFonts w:ascii="Arial" w:hAnsi="Arial" w:cs="Arial"/>
      <w:sz w:val="18"/>
      <w:szCs w:val="18"/>
      <w:lang w:eastAsia="ar-SA"/>
    </w:rPr>
  </w:style>
  <w:style w:type="paragraph" w:customStyle="1" w:styleId="ConsPlusNormal">
    <w:name w:val="ConsPlusNormal"/>
    <w:rsid w:val="00D712DD"/>
    <w:pPr>
      <w:widowControl w:val="0"/>
      <w:suppressAutoHyphens/>
      <w:autoSpaceDE w:val="0"/>
      <w:ind w:firstLine="720"/>
    </w:pPr>
    <w:rPr>
      <w:rFonts w:ascii="Arial" w:hAnsi="Arial" w:cs="Arial"/>
      <w:lang w:eastAsia="ar-SA"/>
    </w:rPr>
  </w:style>
  <w:style w:type="paragraph" w:customStyle="1" w:styleId="ConsPlusNonformat">
    <w:name w:val="ConsPlusNonformat"/>
    <w:rsid w:val="00D712DD"/>
    <w:pPr>
      <w:widowControl w:val="0"/>
      <w:suppressAutoHyphens/>
      <w:autoSpaceDE w:val="0"/>
    </w:pPr>
    <w:rPr>
      <w:rFonts w:ascii="Courier New" w:hAnsi="Courier New" w:cs="Courier New"/>
      <w:lang w:eastAsia="ar-SA"/>
    </w:rPr>
  </w:style>
  <w:style w:type="paragraph" w:customStyle="1" w:styleId="Iniiaiieoaeno21">
    <w:name w:val="Iniiaiie oaeno 21"/>
    <w:basedOn w:val="a"/>
    <w:rsid w:val="00D712DD"/>
    <w:pPr>
      <w:widowControl/>
      <w:overflowPunct w:val="0"/>
      <w:autoSpaceDN/>
      <w:adjustRightInd/>
      <w:ind w:firstLine="720"/>
      <w:jc w:val="both"/>
    </w:pPr>
    <w:rPr>
      <w:sz w:val="28"/>
      <w:szCs w:val="28"/>
      <w:lang w:eastAsia="ar-SA"/>
    </w:rPr>
  </w:style>
  <w:style w:type="paragraph" w:customStyle="1" w:styleId="ConsPlusCell">
    <w:name w:val="ConsPlusCell"/>
    <w:rsid w:val="00D712DD"/>
    <w:pPr>
      <w:widowControl w:val="0"/>
      <w:suppressAutoHyphens/>
    </w:pPr>
    <w:rPr>
      <w:rFonts w:ascii="Arial" w:hAnsi="Arial"/>
      <w:lang w:eastAsia="ar-SA"/>
    </w:rPr>
  </w:style>
  <w:style w:type="paragraph" w:customStyle="1" w:styleId="213">
    <w:name w:val="Основной текст с отступом 21"/>
    <w:basedOn w:val="a"/>
    <w:rsid w:val="00D712DD"/>
    <w:pPr>
      <w:widowControl/>
      <w:autoSpaceDE/>
      <w:autoSpaceDN/>
      <w:adjustRightInd/>
      <w:ind w:firstLine="540"/>
      <w:jc w:val="both"/>
    </w:pPr>
    <w:rPr>
      <w:szCs w:val="20"/>
      <w:lang w:eastAsia="ar-SA"/>
    </w:rPr>
  </w:style>
  <w:style w:type="paragraph" w:customStyle="1" w:styleId="afa">
    <w:name w:val="???????"/>
    <w:rsid w:val="00D712DD"/>
    <w:pPr>
      <w:widowControl w:val="0"/>
      <w:suppressAutoHyphens/>
      <w:overflowPunct w:val="0"/>
      <w:autoSpaceDE w:val="0"/>
    </w:pPr>
    <w:rPr>
      <w:lang w:val="en-US" w:eastAsia="ar-SA"/>
    </w:rPr>
  </w:style>
  <w:style w:type="paragraph" w:customStyle="1" w:styleId="-">
    <w:name w:val="Список-табл"/>
    <w:basedOn w:val="a"/>
    <w:rsid w:val="00D712DD"/>
    <w:pPr>
      <w:widowControl/>
      <w:numPr>
        <w:numId w:val="2"/>
      </w:numPr>
      <w:overflowPunct w:val="0"/>
      <w:autoSpaceDN/>
      <w:adjustRightInd/>
      <w:ind w:left="-10635" w:firstLine="0"/>
    </w:pPr>
    <w:rPr>
      <w:rFonts w:ascii="Arial" w:hAnsi="Arial" w:cs="Arial"/>
      <w:sz w:val="22"/>
      <w:szCs w:val="20"/>
      <w:lang w:eastAsia="ar-SA"/>
    </w:rPr>
  </w:style>
  <w:style w:type="paragraph" w:customStyle="1" w:styleId="32">
    <w:name w:val="Основной текст с отступом 32"/>
    <w:basedOn w:val="a"/>
    <w:rsid w:val="00D712DD"/>
    <w:pPr>
      <w:widowControl/>
      <w:autoSpaceDE/>
      <w:autoSpaceDN/>
      <w:adjustRightInd/>
      <w:ind w:firstLine="709"/>
      <w:jc w:val="both"/>
    </w:pPr>
    <w:rPr>
      <w:szCs w:val="20"/>
      <w:lang w:eastAsia="ar-SA"/>
    </w:rPr>
  </w:style>
  <w:style w:type="paragraph" w:customStyle="1" w:styleId="xl45">
    <w:name w:val="xl45"/>
    <w:basedOn w:val="a"/>
    <w:rsid w:val="00D712DD"/>
    <w:pPr>
      <w:widowControl/>
      <w:pBdr>
        <w:left w:val="single" w:sz="4" w:space="0" w:color="000000"/>
        <w:bottom w:val="single" w:sz="4" w:space="0" w:color="000000"/>
      </w:pBdr>
      <w:autoSpaceDE/>
      <w:autoSpaceDN/>
      <w:adjustRightInd/>
      <w:spacing w:before="100" w:after="100"/>
      <w:jc w:val="center"/>
    </w:pPr>
    <w:rPr>
      <w:rFonts w:ascii="Bookman Old Style" w:hAnsi="Bookman Old Style"/>
      <w:b/>
      <w:sz w:val="16"/>
      <w:szCs w:val="20"/>
      <w:lang w:eastAsia="ar-SA"/>
    </w:rPr>
  </w:style>
  <w:style w:type="paragraph" w:customStyle="1" w:styleId="19">
    <w:name w:val="Стиль1"/>
    <w:basedOn w:val="a"/>
    <w:rsid w:val="00D712DD"/>
    <w:pPr>
      <w:widowControl/>
      <w:autoSpaceDE/>
      <w:autoSpaceDN/>
      <w:adjustRightInd/>
    </w:pPr>
    <w:rPr>
      <w:rFonts w:ascii="NTTimes/Cyrillic" w:hAnsi="NTTimes/Cyrillic"/>
      <w:sz w:val="26"/>
      <w:szCs w:val="20"/>
      <w:lang w:eastAsia="ar-SA"/>
    </w:rPr>
  </w:style>
  <w:style w:type="paragraph" w:customStyle="1" w:styleId="xl46">
    <w:name w:val="xl46"/>
    <w:basedOn w:val="a"/>
    <w:rsid w:val="00D712DD"/>
    <w:pPr>
      <w:widowControl/>
      <w:pBdr>
        <w:left w:val="single" w:sz="4" w:space="0" w:color="000000"/>
        <w:bottom w:val="single" w:sz="4" w:space="0" w:color="000000"/>
      </w:pBdr>
      <w:autoSpaceDE/>
      <w:autoSpaceDN/>
      <w:adjustRightInd/>
      <w:spacing w:before="100" w:after="100"/>
    </w:pPr>
    <w:rPr>
      <w:rFonts w:ascii="Bookman Old Style" w:hAnsi="Bookman Old Style"/>
      <w:b/>
      <w:szCs w:val="20"/>
      <w:lang w:eastAsia="ar-SA"/>
    </w:rPr>
  </w:style>
  <w:style w:type="paragraph" w:customStyle="1" w:styleId="23">
    <w:name w:val="Цитата2"/>
    <w:basedOn w:val="a"/>
    <w:rsid w:val="00D712DD"/>
    <w:pPr>
      <w:autoSpaceDE/>
      <w:autoSpaceDN/>
      <w:adjustRightInd/>
      <w:ind w:firstLine="720"/>
      <w:jc w:val="both"/>
    </w:pPr>
    <w:rPr>
      <w:szCs w:val="20"/>
      <w:lang w:eastAsia="ar-SA"/>
    </w:rPr>
  </w:style>
  <w:style w:type="paragraph" w:customStyle="1" w:styleId="FR3">
    <w:name w:val="FR3"/>
    <w:rsid w:val="00D712DD"/>
    <w:pPr>
      <w:widowControl w:val="0"/>
      <w:suppressAutoHyphens/>
      <w:spacing w:line="480" w:lineRule="auto"/>
      <w:ind w:firstLine="720"/>
      <w:jc w:val="both"/>
    </w:pPr>
    <w:rPr>
      <w:rFonts w:ascii="Courier New" w:hAnsi="Courier New"/>
      <w:sz w:val="24"/>
      <w:lang w:eastAsia="ar-SA"/>
    </w:rPr>
  </w:style>
  <w:style w:type="paragraph" w:customStyle="1" w:styleId="1a">
    <w:name w:val="Обычный1"/>
    <w:basedOn w:val="a"/>
    <w:rsid w:val="00D712DD"/>
    <w:pPr>
      <w:widowControl/>
      <w:autoSpaceDE/>
      <w:autoSpaceDN/>
      <w:adjustRightInd/>
      <w:jc w:val="both"/>
    </w:pPr>
    <w:rPr>
      <w:sz w:val="28"/>
      <w:szCs w:val="20"/>
      <w:lang w:eastAsia="ar-SA"/>
    </w:rPr>
  </w:style>
  <w:style w:type="paragraph" w:customStyle="1" w:styleId="214">
    <w:name w:val="Основной текст с отступом 21"/>
    <w:basedOn w:val="a"/>
    <w:rsid w:val="00D712DD"/>
    <w:pPr>
      <w:widowControl/>
      <w:suppressAutoHyphens/>
      <w:autoSpaceDE/>
      <w:autoSpaceDN/>
      <w:adjustRightInd/>
      <w:spacing w:after="120" w:line="480" w:lineRule="auto"/>
      <w:ind w:left="283"/>
    </w:pPr>
    <w:rPr>
      <w:lang w:eastAsia="ar-SA"/>
    </w:rPr>
  </w:style>
  <w:style w:type="paragraph" w:customStyle="1" w:styleId="ConsNonformat">
    <w:name w:val="ConsNonformat"/>
    <w:rsid w:val="00D712DD"/>
    <w:pPr>
      <w:widowControl w:val="0"/>
      <w:suppressAutoHyphens/>
    </w:pPr>
    <w:rPr>
      <w:rFonts w:ascii="Courier New" w:hAnsi="Courier New"/>
      <w:sz w:val="16"/>
      <w:lang w:eastAsia="ar-SA"/>
    </w:rPr>
  </w:style>
  <w:style w:type="paragraph" w:customStyle="1" w:styleId="ConsNormal">
    <w:name w:val="ConsNormal"/>
    <w:rsid w:val="00D712DD"/>
    <w:pPr>
      <w:suppressAutoHyphens/>
      <w:ind w:firstLine="720"/>
    </w:pPr>
    <w:rPr>
      <w:rFonts w:ascii="Consultant" w:hAnsi="Consultant"/>
      <w:lang w:eastAsia="ar-SA"/>
    </w:rPr>
  </w:style>
  <w:style w:type="paragraph" w:customStyle="1" w:styleId="oaenoniinee">
    <w:name w:val="oaeno niinee"/>
    <w:basedOn w:val="a"/>
    <w:rsid w:val="00D712DD"/>
    <w:pPr>
      <w:widowControl/>
      <w:autoSpaceDE/>
      <w:autoSpaceDN/>
      <w:adjustRightInd/>
      <w:jc w:val="both"/>
    </w:pPr>
    <w:rPr>
      <w:szCs w:val="20"/>
      <w:lang w:eastAsia="ar-SA"/>
    </w:rPr>
  </w:style>
  <w:style w:type="paragraph" w:customStyle="1" w:styleId="afb">
    <w:name w:val="шапка таблицы"/>
    <w:basedOn w:val="a"/>
    <w:rsid w:val="00D712DD"/>
    <w:pPr>
      <w:widowControl/>
      <w:autoSpaceDE/>
      <w:autoSpaceDN/>
      <w:adjustRightInd/>
      <w:jc w:val="right"/>
    </w:pPr>
    <w:rPr>
      <w:sz w:val="28"/>
      <w:szCs w:val="28"/>
      <w:lang w:eastAsia="ar-SA"/>
    </w:rPr>
  </w:style>
  <w:style w:type="paragraph" w:customStyle="1" w:styleId="Nonformat">
    <w:name w:val="Nonformat"/>
    <w:basedOn w:val="a"/>
    <w:rsid w:val="00D712DD"/>
    <w:pPr>
      <w:widowControl/>
      <w:autoSpaceDE/>
      <w:autoSpaceDN/>
      <w:adjustRightInd/>
    </w:pPr>
    <w:rPr>
      <w:rFonts w:ascii="Consultant" w:hAnsi="Consultant"/>
      <w:sz w:val="20"/>
      <w:szCs w:val="20"/>
      <w:lang w:eastAsia="ar-SA"/>
    </w:rPr>
  </w:style>
  <w:style w:type="paragraph" w:customStyle="1" w:styleId="xl63">
    <w:name w:val="xl63"/>
    <w:basedOn w:val="a"/>
    <w:rsid w:val="00D712DD"/>
    <w:pPr>
      <w:widowControl/>
      <w:pBdr>
        <w:left w:val="single" w:sz="4" w:space="0" w:color="000000"/>
        <w:right w:val="single" w:sz="4" w:space="0" w:color="000000"/>
      </w:pBdr>
      <w:autoSpaceDE/>
      <w:autoSpaceDN/>
      <w:adjustRightInd/>
      <w:spacing w:before="100" w:after="100"/>
      <w:jc w:val="center"/>
    </w:pPr>
    <w:rPr>
      <w:rFonts w:ascii="Bookman Old Style" w:hAnsi="Bookman Old Style"/>
      <w:b/>
      <w:szCs w:val="20"/>
      <w:lang w:eastAsia="ar-SA"/>
    </w:rPr>
  </w:style>
  <w:style w:type="paragraph" w:customStyle="1" w:styleId="font6">
    <w:name w:val="font6"/>
    <w:basedOn w:val="a"/>
    <w:rsid w:val="00D712DD"/>
    <w:pPr>
      <w:widowControl/>
      <w:autoSpaceDE/>
      <w:autoSpaceDN/>
      <w:adjustRightInd/>
      <w:spacing w:before="280" w:after="280"/>
    </w:pPr>
    <w:rPr>
      <w:rFonts w:eastAsia="Arial Unicode MS"/>
      <w:color w:val="000000"/>
      <w:lang w:eastAsia="ar-SA"/>
    </w:rPr>
  </w:style>
  <w:style w:type="paragraph" w:customStyle="1" w:styleId="230">
    <w:name w:val="Основной текст с отступом 23"/>
    <w:basedOn w:val="a"/>
    <w:rsid w:val="00D712DD"/>
    <w:pPr>
      <w:widowControl/>
      <w:autoSpaceDE/>
      <w:autoSpaceDN/>
      <w:adjustRightInd/>
      <w:spacing w:after="120" w:line="480" w:lineRule="auto"/>
      <w:ind w:left="283"/>
    </w:pPr>
    <w:rPr>
      <w:lang w:eastAsia="ar-SA"/>
    </w:rPr>
  </w:style>
  <w:style w:type="paragraph" w:customStyle="1" w:styleId="110">
    <w:name w:val="Знак1 Знак Знак Знак1"/>
    <w:basedOn w:val="a"/>
    <w:rsid w:val="00D712DD"/>
    <w:pPr>
      <w:widowControl/>
      <w:autoSpaceDE/>
      <w:autoSpaceDN/>
      <w:adjustRightInd/>
      <w:spacing w:after="160" w:line="240" w:lineRule="exact"/>
    </w:pPr>
    <w:rPr>
      <w:rFonts w:ascii="Verdana" w:hAnsi="Verdana"/>
      <w:lang w:val="en-US" w:eastAsia="en-US"/>
    </w:rPr>
  </w:style>
  <w:style w:type="paragraph" w:customStyle="1" w:styleId="2110">
    <w:name w:val="Основной текст с отступом 211"/>
    <w:basedOn w:val="a"/>
    <w:uiPriority w:val="99"/>
    <w:rsid w:val="00D712DD"/>
    <w:pPr>
      <w:widowControl/>
      <w:suppressAutoHyphens/>
      <w:autoSpaceDE/>
      <w:autoSpaceDN/>
      <w:adjustRightInd/>
      <w:spacing w:after="120" w:line="480" w:lineRule="auto"/>
      <w:ind w:left="283"/>
    </w:pPr>
    <w:rPr>
      <w:lang w:eastAsia="ar-SA"/>
    </w:rPr>
  </w:style>
  <w:style w:type="paragraph" w:customStyle="1" w:styleId="Style10">
    <w:name w:val="Style10"/>
    <w:basedOn w:val="a"/>
    <w:uiPriority w:val="99"/>
    <w:rsid w:val="00D712DD"/>
    <w:pPr>
      <w:spacing w:line="386" w:lineRule="exact"/>
      <w:ind w:firstLine="715"/>
      <w:jc w:val="both"/>
    </w:pPr>
  </w:style>
  <w:style w:type="paragraph" w:customStyle="1" w:styleId="Style4">
    <w:name w:val="Style4"/>
    <w:basedOn w:val="a"/>
    <w:uiPriority w:val="99"/>
    <w:rsid w:val="00D712DD"/>
    <w:pPr>
      <w:spacing w:line="322" w:lineRule="exact"/>
      <w:ind w:firstLine="715"/>
      <w:jc w:val="both"/>
    </w:pPr>
  </w:style>
  <w:style w:type="paragraph" w:customStyle="1" w:styleId="Style12">
    <w:name w:val="Style12"/>
    <w:basedOn w:val="a"/>
    <w:rsid w:val="00D712DD"/>
    <w:pPr>
      <w:spacing w:line="300" w:lineRule="exact"/>
      <w:ind w:firstLine="655"/>
      <w:jc w:val="both"/>
    </w:pPr>
  </w:style>
  <w:style w:type="paragraph" w:customStyle="1" w:styleId="Style16">
    <w:name w:val="Style16"/>
    <w:basedOn w:val="a"/>
    <w:rsid w:val="00D712DD"/>
    <w:pPr>
      <w:spacing w:line="305" w:lineRule="exact"/>
      <w:ind w:firstLine="682"/>
      <w:jc w:val="both"/>
    </w:pPr>
  </w:style>
  <w:style w:type="paragraph" w:customStyle="1" w:styleId="align-justify">
    <w:name w:val="align-justify"/>
    <w:basedOn w:val="a"/>
    <w:rsid w:val="00D712DD"/>
    <w:pPr>
      <w:widowControl/>
      <w:autoSpaceDE/>
      <w:autoSpaceDN/>
      <w:adjustRightInd/>
      <w:spacing w:before="100" w:beforeAutospacing="1" w:after="100" w:afterAutospacing="1"/>
    </w:pPr>
  </w:style>
  <w:style w:type="paragraph" w:customStyle="1" w:styleId="afc">
    <w:name w:val="Обычный + По ширине"/>
    <w:aliases w:val="Первая строка:  1,25 см"/>
    <w:basedOn w:val="a"/>
    <w:rsid w:val="00D712DD"/>
    <w:pPr>
      <w:autoSpaceDE/>
      <w:autoSpaceDN/>
      <w:adjustRightInd/>
      <w:ind w:firstLine="709"/>
      <w:jc w:val="both"/>
    </w:pPr>
    <w:rPr>
      <w:lang w:eastAsia="ar-SA"/>
    </w:rPr>
  </w:style>
  <w:style w:type="character" w:customStyle="1" w:styleId="WW8Num5z0">
    <w:name w:val="WW8Num5z0"/>
    <w:rsid w:val="00D712DD"/>
    <w:rPr>
      <w:rFonts w:ascii="Times New Roman" w:eastAsia="Times New Roman" w:hAnsi="Times New Roman" w:cs="Times New Roman" w:hint="default"/>
    </w:rPr>
  </w:style>
  <w:style w:type="character" w:customStyle="1" w:styleId="WW8Num6z0">
    <w:name w:val="WW8Num6z0"/>
    <w:rsid w:val="00D712DD"/>
    <w:rPr>
      <w:strike w:val="0"/>
      <w:dstrike w:val="0"/>
      <w:u w:val="none"/>
      <w:effect w:val="none"/>
    </w:rPr>
  </w:style>
  <w:style w:type="character" w:customStyle="1" w:styleId="WW8Num7z0">
    <w:name w:val="WW8Num7z0"/>
    <w:rsid w:val="00D712DD"/>
    <w:rPr>
      <w:rFonts w:ascii="Symbol" w:hAnsi="Symbol" w:hint="default"/>
    </w:rPr>
  </w:style>
  <w:style w:type="character" w:customStyle="1" w:styleId="WW8Num8z0">
    <w:name w:val="WW8Num8z0"/>
    <w:rsid w:val="00D712DD"/>
    <w:rPr>
      <w:rFonts w:ascii="Symbol" w:hAnsi="Symbol" w:hint="default"/>
      <w:b w:val="0"/>
      <w:bCs w:val="0"/>
      <w:i w:val="0"/>
      <w:iCs w:val="0"/>
      <w:color w:val="auto"/>
    </w:rPr>
  </w:style>
  <w:style w:type="character" w:customStyle="1" w:styleId="WW8Num9z0">
    <w:name w:val="WW8Num9z0"/>
    <w:rsid w:val="00D712DD"/>
    <w:rPr>
      <w:rFonts w:ascii="Symbol" w:hAnsi="Symbol" w:cs="StarSymbol" w:hint="default"/>
      <w:sz w:val="18"/>
      <w:szCs w:val="18"/>
    </w:rPr>
  </w:style>
  <w:style w:type="character" w:customStyle="1" w:styleId="WW8Num10z0">
    <w:name w:val="WW8Num10z0"/>
    <w:rsid w:val="00D712DD"/>
    <w:rPr>
      <w:b w:val="0"/>
      <w:bCs w:val="0"/>
    </w:rPr>
  </w:style>
  <w:style w:type="character" w:customStyle="1" w:styleId="WW8Num11z0">
    <w:name w:val="WW8Num11z0"/>
    <w:rsid w:val="00D712DD"/>
    <w:rPr>
      <w:rFonts w:ascii="Times New Roman" w:eastAsia="Times New Roman" w:hAnsi="Times New Roman" w:cs="Times New Roman" w:hint="default"/>
    </w:rPr>
  </w:style>
  <w:style w:type="character" w:customStyle="1" w:styleId="Absatz-Standardschriftart">
    <w:name w:val="Absatz-Standardschriftart"/>
    <w:rsid w:val="00D712DD"/>
  </w:style>
  <w:style w:type="character" w:customStyle="1" w:styleId="WW-Absatz-Standardschriftart">
    <w:name w:val="WW-Absatz-Standardschriftart"/>
    <w:rsid w:val="00D712DD"/>
  </w:style>
  <w:style w:type="character" w:customStyle="1" w:styleId="WW-Absatz-Standardschriftart1">
    <w:name w:val="WW-Absatz-Standardschriftart1"/>
    <w:rsid w:val="00D712DD"/>
  </w:style>
  <w:style w:type="character" w:customStyle="1" w:styleId="WW-Absatz-Standardschriftart11">
    <w:name w:val="WW-Absatz-Standardschriftart11"/>
    <w:rsid w:val="00D712DD"/>
  </w:style>
  <w:style w:type="character" w:customStyle="1" w:styleId="WW-Absatz-Standardschriftart111">
    <w:name w:val="WW-Absatz-Standardschriftart111"/>
    <w:rsid w:val="00D712DD"/>
  </w:style>
  <w:style w:type="character" w:customStyle="1" w:styleId="WW-Absatz-Standardschriftart1111">
    <w:name w:val="WW-Absatz-Standardschriftart1111"/>
    <w:rsid w:val="00D712DD"/>
  </w:style>
  <w:style w:type="character" w:customStyle="1" w:styleId="WW-Absatz-Standardschriftart11111">
    <w:name w:val="WW-Absatz-Standardschriftart11111"/>
    <w:rsid w:val="00D712DD"/>
  </w:style>
  <w:style w:type="character" w:customStyle="1" w:styleId="WW-Absatz-Standardschriftart111111">
    <w:name w:val="WW-Absatz-Standardschriftart111111"/>
    <w:rsid w:val="00D712DD"/>
  </w:style>
  <w:style w:type="character" w:customStyle="1" w:styleId="WW-Absatz-Standardschriftart1111111">
    <w:name w:val="WW-Absatz-Standardschriftart1111111"/>
    <w:rsid w:val="00D712DD"/>
  </w:style>
  <w:style w:type="character" w:customStyle="1" w:styleId="WW-Absatz-Standardschriftart11111111">
    <w:name w:val="WW-Absatz-Standardschriftart11111111"/>
    <w:rsid w:val="00D712DD"/>
  </w:style>
  <w:style w:type="character" w:customStyle="1" w:styleId="WW-Absatz-Standardschriftart111111111">
    <w:name w:val="WW-Absatz-Standardschriftart111111111"/>
    <w:rsid w:val="00D712DD"/>
  </w:style>
  <w:style w:type="character" w:customStyle="1" w:styleId="WW-Absatz-Standardschriftart1111111111">
    <w:name w:val="WW-Absatz-Standardschriftart1111111111"/>
    <w:rsid w:val="00D712DD"/>
  </w:style>
  <w:style w:type="character" w:customStyle="1" w:styleId="WW-Absatz-Standardschriftart11111111111">
    <w:name w:val="WW-Absatz-Standardschriftart11111111111"/>
    <w:rsid w:val="00D712DD"/>
  </w:style>
  <w:style w:type="character" w:customStyle="1" w:styleId="WW-Absatz-Standardschriftart111111111111">
    <w:name w:val="WW-Absatz-Standardschriftart111111111111"/>
    <w:rsid w:val="00D712DD"/>
  </w:style>
  <w:style w:type="character" w:customStyle="1" w:styleId="WW-Absatz-Standardschriftart1111111111111">
    <w:name w:val="WW-Absatz-Standardschriftart1111111111111"/>
    <w:rsid w:val="00D712DD"/>
  </w:style>
  <w:style w:type="character" w:customStyle="1" w:styleId="WW8Num7z2">
    <w:name w:val="WW8Num7z2"/>
    <w:rsid w:val="00D712DD"/>
    <w:rPr>
      <w:rFonts w:ascii="Wingdings" w:hAnsi="Wingdings" w:hint="default"/>
    </w:rPr>
  </w:style>
  <w:style w:type="character" w:customStyle="1" w:styleId="WW-Absatz-Standardschriftart11111111111111">
    <w:name w:val="WW-Absatz-Standardschriftart11111111111111"/>
    <w:rsid w:val="00D712DD"/>
  </w:style>
  <w:style w:type="character" w:customStyle="1" w:styleId="WW8Num8z2">
    <w:name w:val="WW8Num8z2"/>
    <w:rsid w:val="00D712DD"/>
    <w:rPr>
      <w:b w:val="0"/>
      <w:bCs w:val="0"/>
    </w:rPr>
  </w:style>
  <w:style w:type="character" w:customStyle="1" w:styleId="WW-Absatz-Standardschriftart111111111111111">
    <w:name w:val="WW-Absatz-Standardschriftart111111111111111"/>
    <w:rsid w:val="00D712DD"/>
  </w:style>
  <w:style w:type="character" w:customStyle="1" w:styleId="WW-Absatz-Standardschriftart1111111111111111">
    <w:name w:val="WW-Absatz-Standardschriftart1111111111111111"/>
    <w:rsid w:val="00D712DD"/>
  </w:style>
  <w:style w:type="character" w:customStyle="1" w:styleId="WW-Absatz-Standardschriftart11111111111111111">
    <w:name w:val="WW-Absatz-Standardschriftart11111111111111111"/>
    <w:rsid w:val="00D712DD"/>
  </w:style>
  <w:style w:type="character" w:customStyle="1" w:styleId="WW-Absatz-Standardschriftart111111111111111111">
    <w:name w:val="WW-Absatz-Standardschriftart111111111111111111"/>
    <w:rsid w:val="00D712DD"/>
  </w:style>
  <w:style w:type="character" w:customStyle="1" w:styleId="WW-Absatz-Standardschriftart1111111111111111111">
    <w:name w:val="WW-Absatz-Standardschriftart1111111111111111111"/>
    <w:rsid w:val="00D712DD"/>
  </w:style>
  <w:style w:type="character" w:customStyle="1" w:styleId="WW-Absatz-Standardschriftart11111111111111111111">
    <w:name w:val="WW-Absatz-Standardschriftart11111111111111111111"/>
    <w:rsid w:val="00D712DD"/>
  </w:style>
  <w:style w:type="character" w:customStyle="1" w:styleId="WW-Absatz-Standardschriftart111111111111111111111">
    <w:name w:val="WW-Absatz-Standardschriftart111111111111111111111"/>
    <w:rsid w:val="00D712DD"/>
  </w:style>
  <w:style w:type="character" w:customStyle="1" w:styleId="WW-Absatz-Standardschriftart1111111111111111111111">
    <w:name w:val="WW-Absatz-Standardschriftart1111111111111111111111"/>
    <w:rsid w:val="00D712DD"/>
  </w:style>
  <w:style w:type="character" w:customStyle="1" w:styleId="WW-Absatz-Standardschriftart11111111111111111111111">
    <w:name w:val="WW-Absatz-Standardschriftart11111111111111111111111"/>
    <w:rsid w:val="00D712DD"/>
  </w:style>
  <w:style w:type="character" w:customStyle="1" w:styleId="WW-Absatz-Standardschriftart111111111111111111111111">
    <w:name w:val="WW-Absatz-Standardschriftart111111111111111111111111"/>
    <w:rsid w:val="00D712DD"/>
  </w:style>
  <w:style w:type="character" w:customStyle="1" w:styleId="WW-Absatz-Standardschriftart1111111111111111111111111">
    <w:name w:val="WW-Absatz-Standardschriftart1111111111111111111111111"/>
    <w:rsid w:val="00D712DD"/>
  </w:style>
  <w:style w:type="character" w:customStyle="1" w:styleId="WW-Absatz-Standardschriftart11111111111111111111111111">
    <w:name w:val="WW-Absatz-Standardschriftart11111111111111111111111111"/>
    <w:rsid w:val="00D712DD"/>
  </w:style>
  <w:style w:type="character" w:customStyle="1" w:styleId="WW8Num9z2">
    <w:name w:val="WW8Num9z2"/>
    <w:rsid w:val="00D712DD"/>
    <w:rPr>
      <w:b w:val="0"/>
      <w:bCs w:val="0"/>
    </w:rPr>
  </w:style>
  <w:style w:type="character" w:customStyle="1" w:styleId="WW-Absatz-Standardschriftart111111111111111111111111111">
    <w:name w:val="WW-Absatz-Standardschriftart111111111111111111111111111"/>
    <w:rsid w:val="00D712DD"/>
  </w:style>
  <w:style w:type="character" w:customStyle="1" w:styleId="WW-Absatz-Standardschriftart1111111111111111111111111111">
    <w:name w:val="WW-Absatz-Standardschriftart1111111111111111111111111111"/>
    <w:rsid w:val="00D712DD"/>
  </w:style>
  <w:style w:type="character" w:customStyle="1" w:styleId="WW8Num10z2">
    <w:name w:val="WW8Num10z2"/>
    <w:rsid w:val="00D712DD"/>
    <w:rPr>
      <w:b w:val="0"/>
      <w:bCs w:val="0"/>
    </w:rPr>
  </w:style>
  <w:style w:type="character" w:customStyle="1" w:styleId="WW-Absatz-Standardschriftart11111111111111111111111111111">
    <w:name w:val="WW-Absatz-Standardschriftart11111111111111111111111111111"/>
    <w:rsid w:val="00D712DD"/>
  </w:style>
  <w:style w:type="character" w:customStyle="1" w:styleId="WW8Num11z2">
    <w:name w:val="WW8Num11z2"/>
    <w:rsid w:val="00D712DD"/>
    <w:rPr>
      <w:b w:val="0"/>
      <w:bCs w:val="0"/>
    </w:rPr>
  </w:style>
  <w:style w:type="character" w:customStyle="1" w:styleId="WW8Num12z2">
    <w:name w:val="WW8Num12z2"/>
    <w:rsid w:val="00D712DD"/>
    <w:rPr>
      <w:rFonts w:ascii="Wingdings" w:hAnsi="Wingdings" w:hint="default"/>
    </w:rPr>
  </w:style>
  <w:style w:type="character" w:customStyle="1" w:styleId="WW-Absatz-Standardschriftart111111111111111111111111111111">
    <w:name w:val="WW-Absatz-Standardschriftart111111111111111111111111111111"/>
    <w:rsid w:val="00D712DD"/>
  </w:style>
  <w:style w:type="character" w:customStyle="1" w:styleId="WW-Absatz-Standardschriftart1111111111111111111111111111111">
    <w:name w:val="WW-Absatz-Standardschriftart1111111111111111111111111111111"/>
    <w:rsid w:val="00D712DD"/>
  </w:style>
  <w:style w:type="character" w:customStyle="1" w:styleId="WW-Absatz-Standardschriftart11111111111111111111111111111111">
    <w:name w:val="WW-Absatz-Standardschriftart11111111111111111111111111111111"/>
    <w:rsid w:val="00D712DD"/>
  </w:style>
  <w:style w:type="character" w:customStyle="1" w:styleId="WW-Absatz-Standardschriftart111111111111111111111111111111111">
    <w:name w:val="WW-Absatz-Standardschriftart111111111111111111111111111111111"/>
    <w:rsid w:val="00D712DD"/>
  </w:style>
  <w:style w:type="character" w:customStyle="1" w:styleId="WW-Absatz-Standardschriftart1111111111111111111111111111111111">
    <w:name w:val="WW-Absatz-Standardschriftart1111111111111111111111111111111111"/>
    <w:rsid w:val="00D712DD"/>
  </w:style>
  <w:style w:type="character" w:customStyle="1" w:styleId="WW-Absatz-Standardschriftart11111111111111111111111111111111111">
    <w:name w:val="WW-Absatz-Standardschriftart11111111111111111111111111111111111"/>
    <w:rsid w:val="00D712DD"/>
  </w:style>
  <w:style w:type="character" w:customStyle="1" w:styleId="WW-Absatz-Standardschriftart111111111111111111111111111111111111">
    <w:name w:val="WW-Absatz-Standardschriftart111111111111111111111111111111111111"/>
    <w:rsid w:val="00D712DD"/>
  </w:style>
  <w:style w:type="character" w:customStyle="1" w:styleId="WW-Absatz-Standardschriftart1111111111111111111111111111111111111">
    <w:name w:val="WW-Absatz-Standardschriftart1111111111111111111111111111111111111"/>
    <w:rsid w:val="00D712DD"/>
  </w:style>
  <w:style w:type="character" w:customStyle="1" w:styleId="WW-Absatz-Standardschriftart11111111111111111111111111111111111111">
    <w:name w:val="WW-Absatz-Standardschriftart11111111111111111111111111111111111111"/>
    <w:rsid w:val="00D712DD"/>
  </w:style>
  <w:style w:type="character" w:customStyle="1" w:styleId="WW-Absatz-Standardschriftart111111111111111111111111111111111111111">
    <w:name w:val="WW-Absatz-Standardschriftart111111111111111111111111111111111111111"/>
    <w:rsid w:val="00D712DD"/>
  </w:style>
  <w:style w:type="character" w:customStyle="1" w:styleId="WW-Absatz-Standardschriftart1111111111111111111111111111111111111111">
    <w:name w:val="WW-Absatz-Standardschriftart1111111111111111111111111111111111111111"/>
    <w:rsid w:val="00D712DD"/>
  </w:style>
  <w:style w:type="character" w:customStyle="1" w:styleId="WW-Absatz-Standardschriftart11111111111111111111111111111111111111111">
    <w:name w:val="WW-Absatz-Standardschriftart11111111111111111111111111111111111111111"/>
    <w:rsid w:val="00D712DD"/>
  </w:style>
  <w:style w:type="character" w:customStyle="1" w:styleId="WW-Absatz-Standardschriftart111111111111111111111111111111111111111111">
    <w:name w:val="WW-Absatz-Standardschriftart111111111111111111111111111111111111111111"/>
    <w:rsid w:val="00D712DD"/>
  </w:style>
  <w:style w:type="character" w:customStyle="1" w:styleId="WW-Absatz-Standardschriftart1111111111111111111111111111111111111111111">
    <w:name w:val="WW-Absatz-Standardschriftart1111111111111111111111111111111111111111111"/>
    <w:rsid w:val="00D712DD"/>
  </w:style>
  <w:style w:type="character" w:customStyle="1" w:styleId="WW-Absatz-Standardschriftart11111111111111111111111111111111111111111111">
    <w:name w:val="WW-Absatz-Standardschriftart11111111111111111111111111111111111111111111"/>
    <w:rsid w:val="00D712DD"/>
  </w:style>
  <w:style w:type="character" w:customStyle="1" w:styleId="WW-Absatz-Standardschriftart111111111111111111111111111111111111111111111">
    <w:name w:val="WW-Absatz-Standardschriftart111111111111111111111111111111111111111111111"/>
    <w:rsid w:val="00D712DD"/>
  </w:style>
  <w:style w:type="character" w:customStyle="1" w:styleId="WW-Absatz-Standardschriftart1111111111111111111111111111111111111111111111">
    <w:name w:val="WW-Absatz-Standardschriftart1111111111111111111111111111111111111111111111"/>
    <w:rsid w:val="00D712DD"/>
  </w:style>
  <w:style w:type="character" w:customStyle="1" w:styleId="WW-Absatz-Standardschriftart11111111111111111111111111111111111111111111111">
    <w:name w:val="WW-Absatz-Standardschriftart11111111111111111111111111111111111111111111111"/>
    <w:rsid w:val="00D712DD"/>
  </w:style>
  <w:style w:type="character" w:customStyle="1" w:styleId="WW-Absatz-Standardschriftart111111111111111111111111111111111111111111111111">
    <w:name w:val="WW-Absatz-Standardschriftart111111111111111111111111111111111111111111111111"/>
    <w:rsid w:val="00D712DD"/>
  </w:style>
  <w:style w:type="character" w:customStyle="1" w:styleId="WW-Absatz-Standardschriftart1111111111111111111111111111111111111111111111111">
    <w:name w:val="WW-Absatz-Standardschriftart1111111111111111111111111111111111111111111111111"/>
    <w:rsid w:val="00D712DD"/>
  </w:style>
  <w:style w:type="character" w:customStyle="1" w:styleId="WW-Absatz-Standardschriftart11111111111111111111111111111111111111111111111111">
    <w:name w:val="WW-Absatz-Standardschriftart11111111111111111111111111111111111111111111111111"/>
    <w:rsid w:val="00D712DD"/>
  </w:style>
  <w:style w:type="character" w:customStyle="1" w:styleId="WW-Absatz-Standardschriftart111111111111111111111111111111111111111111111111111">
    <w:name w:val="WW-Absatz-Standardschriftart111111111111111111111111111111111111111111111111111"/>
    <w:rsid w:val="00D712DD"/>
  </w:style>
  <w:style w:type="character" w:customStyle="1" w:styleId="WW-Absatz-Standardschriftart1111111111111111111111111111111111111111111111111111">
    <w:name w:val="WW-Absatz-Standardschriftart1111111111111111111111111111111111111111111111111111"/>
    <w:rsid w:val="00D712DD"/>
  </w:style>
  <w:style w:type="character" w:customStyle="1" w:styleId="WW-Absatz-Standardschriftart11111111111111111111111111111111111111111111111111111">
    <w:name w:val="WW-Absatz-Standardschriftart11111111111111111111111111111111111111111111111111111"/>
    <w:rsid w:val="00D712DD"/>
  </w:style>
  <w:style w:type="character" w:customStyle="1" w:styleId="WW-Absatz-Standardschriftart111111111111111111111111111111111111111111111111111111">
    <w:name w:val="WW-Absatz-Standardschriftart111111111111111111111111111111111111111111111111111111"/>
    <w:rsid w:val="00D712DD"/>
  </w:style>
  <w:style w:type="character" w:customStyle="1" w:styleId="WW-Absatz-Standardschriftart1111111111111111111111111111111111111111111111111111111">
    <w:name w:val="WW-Absatz-Standardschriftart1111111111111111111111111111111111111111111111111111111"/>
    <w:rsid w:val="00D712DD"/>
  </w:style>
  <w:style w:type="character" w:customStyle="1" w:styleId="WW-Absatz-Standardschriftart11111111111111111111111111111111111111111111111111111111">
    <w:name w:val="WW-Absatz-Standardschriftart11111111111111111111111111111111111111111111111111111111"/>
    <w:rsid w:val="00D712DD"/>
  </w:style>
  <w:style w:type="character" w:customStyle="1" w:styleId="WW-Absatz-Standardschriftart111111111111111111111111111111111111111111111111111111111">
    <w:name w:val="WW-Absatz-Standardschriftart111111111111111111111111111111111111111111111111111111111"/>
    <w:rsid w:val="00D712DD"/>
  </w:style>
  <w:style w:type="character" w:customStyle="1" w:styleId="WW-Absatz-Standardschriftart1111111111111111111111111111111111111111111111111111111111">
    <w:name w:val="WW-Absatz-Standardschriftart1111111111111111111111111111111111111111111111111111111111"/>
    <w:rsid w:val="00D712DD"/>
  </w:style>
  <w:style w:type="character" w:customStyle="1" w:styleId="WW8Num4z0">
    <w:name w:val="WW8Num4z0"/>
    <w:rsid w:val="00D712DD"/>
    <w:rPr>
      <w:rFonts w:ascii="Symbol" w:hAnsi="Symbol" w:hint="default"/>
    </w:rPr>
  </w:style>
  <w:style w:type="character" w:customStyle="1" w:styleId="WW-Absatz-Standardschriftart11111111111111111111111111111111111111111111111111111111111">
    <w:name w:val="WW-Absatz-Standardschriftart11111111111111111111111111111111111111111111111111111111111"/>
    <w:rsid w:val="00D712DD"/>
  </w:style>
  <w:style w:type="character" w:customStyle="1" w:styleId="WW8Num3z0">
    <w:name w:val="WW8Num3z0"/>
    <w:rsid w:val="00D712DD"/>
    <w:rPr>
      <w:rFonts w:ascii="Symbol" w:hAnsi="Symbol" w:cs="StarSymbol" w:hint="default"/>
      <w:sz w:val="18"/>
      <w:szCs w:val="18"/>
    </w:rPr>
  </w:style>
  <w:style w:type="character" w:customStyle="1" w:styleId="WW-Absatz-Standardschriftart111111111111111111111111111111111111111111111111111111111111">
    <w:name w:val="WW-Absatz-Standardschriftart111111111111111111111111111111111111111111111111111111111111"/>
    <w:rsid w:val="00D712DD"/>
  </w:style>
  <w:style w:type="character" w:customStyle="1" w:styleId="WW-Absatz-Standardschriftart1111111111111111111111111111111111111111111111111111111111111">
    <w:name w:val="WW-Absatz-Standardschriftart1111111111111111111111111111111111111111111111111111111111111"/>
    <w:rsid w:val="00D712DD"/>
  </w:style>
  <w:style w:type="character" w:customStyle="1" w:styleId="WW-Absatz-Standardschriftart11111111111111111111111111111111111111111111111111111111111111">
    <w:name w:val="WW-Absatz-Standardschriftart11111111111111111111111111111111111111111111111111111111111111"/>
    <w:rsid w:val="00D712DD"/>
  </w:style>
  <w:style w:type="character" w:customStyle="1" w:styleId="WW-Absatz-Standardschriftart111111111111111111111111111111111111111111111111111111111111111">
    <w:name w:val="WW-Absatz-Standardschriftart111111111111111111111111111111111111111111111111111111111111111"/>
    <w:rsid w:val="00D712DD"/>
  </w:style>
  <w:style w:type="character" w:customStyle="1" w:styleId="WW-Absatz-Standardschriftart1111111111111111111111111111111111111111111111111111111111111111">
    <w:name w:val="WW-Absatz-Standardschriftart1111111111111111111111111111111111111111111111111111111111111111"/>
    <w:rsid w:val="00D712DD"/>
  </w:style>
  <w:style w:type="character" w:customStyle="1" w:styleId="1b">
    <w:name w:val="Основной шрифт абзаца1"/>
    <w:rsid w:val="00D712DD"/>
  </w:style>
  <w:style w:type="character" w:customStyle="1" w:styleId="afd">
    <w:name w:val="Маркеры списка"/>
    <w:rsid w:val="00D712DD"/>
    <w:rPr>
      <w:rFonts w:ascii="StarSymbol" w:eastAsia="StarSymbol" w:hAnsi="StarSymbol" w:cs="StarSymbol" w:hint="default"/>
      <w:sz w:val="18"/>
      <w:szCs w:val="18"/>
    </w:rPr>
  </w:style>
  <w:style w:type="character" w:customStyle="1" w:styleId="24">
    <w:name w:val="Основной шрифт абзаца2"/>
    <w:rsid w:val="00D712DD"/>
  </w:style>
  <w:style w:type="character" w:customStyle="1" w:styleId="WW-Absatz-Standardschriftart11111111111111111111111111111111111111111111111111111111111111111">
    <w:name w:val="WW-Absatz-Standardschriftart11111111111111111111111111111111111111111111111111111111111111111"/>
    <w:rsid w:val="00D712DD"/>
  </w:style>
  <w:style w:type="character" w:customStyle="1" w:styleId="WW-Absatz-Standardschriftart111111111111111111111111111111111111111111111111111111111111111111">
    <w:name w:val="WW-Absatz-Standardschriftart111111111111111111111111111111111111111111111111111111111111111111"/>
    <w:rsid w:val="00D712DD"/>
  </w:style>
  <w:style w:type="character" w:customStyle="1" w:styleId="WW-Absatz-Standardschriftart1111111111111111111111111111111111111111111111111111111111111111111">
    <w:name w:val="WW-Absatz-Standardschriftart1111111111111111111111111111111111111111111111111111111111111111111"/>
    <w:rsid w:val="00D712DD"/>
  </w:style>
  <w:style w:type="character" w:customStyle="1" w:styleId="WW-Absatz-Standardschriftart11111111111111111111111111111111111111111111111111111111111111111111">
    <w:name w:val="WW-Absatz-Standardschriftart11111111111111111111111111111111111111111111111111111111111111111111"/>
    <w:rsid w:val="00D712DD"/>
  </w:style>
  <w:style w:type="character" w:customStyle="1" w:styleId="WW-Absatz-Standardschriftart111111111111111111111111111111111111111111111111111111111111111111111">
    <w:name w:val="WW-Absatz-Standardschriftart111111111111111111111111111111111111111111111111111111111111111111111"/>
    <w:rsid w:val="00D712DD"/>
  </w:style>
  <w:style w:type="character" w:customStyle="1" w:styleId="WW-Absatz-Standardschriftart1111111111111111111111111111111111111111111111111111111111111111111111">
    <w:name w:val="WW-Absatz-Standardschriftart1111111111111111111111111111111111111111111111111111111111111111111111"/>
    <w:rsid w:val="00D712DD"/>
  </w:style>
  <w:style w:type="character" w:customStyle="1" w:styleId="WW-Absatz-Standardschriftart11111111111111111111111111111111111111111111111111111111111111111111111">
    <w:name w:val="WW-Absatz-Standardschriftart11111111111111111111111111111111111111111111111111111111111111111111111"/>
    <w:rsid w:val="00D712DD"/>
  </w:style>
  <w:style w:type="character" w:customStyle="1" w:styleId="WW-Absatz-Standardschriftart111111111111111111111111111111111111111111111111111111111111111111111111">
    <w:name w:val="WW-Absatz-Standardschriftart111111111111111111111111111111111111111111111111111111111111111111111111"/>
    <w:rsid w:val="00D712DD"/>
  </w:style>
  <w:style w:type="character" w:customStyle="1" w:styleId="WW-Absatz-Standardschriftart1111111111111111111111111111111111111111111111111111111111111111111111111">
    <w:name w:val="WW-Absatz-Standardschriftart1111111111111111111111111111111111111111111111111111111111111111111111111"/>
    <w:rsid w:val="00D712DD"/>
  </w:style>
  <w:style w:type="character" w:customStyle="1" w:styleId="WW8Num4z1">
    <w:name w:val="WW8Num4z1"/>
    <w:rsid w:val="00D712DD"/>
    <w:rPr>
      <w:rFonts w:ascii="Courier New" w:hAnsi="Courier New" w:cs="Courier New" w:hint="default"/>
    </w:rPr>
  </w:style>
  <w:style w:type="character" w:customStyle="1" w:styleId="WW8Num4z2">
    <w:name w:val="WW8Num4z2"/>
    <w:rsid w:val="00D712DD"/>
    <w:rPr>
      <w:rFonts w:ascii="Wingdings" w:hAnsi="Wingdings" w:hint="default"/>
    </w:rPr>
  </w:style>
  <w:style w:type="character" w:customStyle="1" w:styleId="WW8Num5z1">
    <w:name w:val="WW8Num5z1"/>
    <w:rsid w:val="00D712DD"/>
    <w:rPr>
      <w:rFonts w:ascii="Courier New" w:hAnsi="Courier New" w:cs="Courier New" w:hint="default"/>
    </w:rPr>
  </w:style>
  <w:style w:type="character" w:customStyle="1" w:styleId="WW8Num5z2">
    <w:name w:val="WW8Num5z2"/>
    <w:rsid w:val="00D712DD"/>
    <w:rPr>
      <w:rFonts w:ascii="Wingdings" w:hAnsi="Wingdings" w:hint="default"/>
    </w:rPr>
  </w:style>
  <w:style w:type="character" w:customStyle="1" w:styleId="WW8Num5z3">
    <w:name w:val="WW8Num5z3"/>
    <w:rsid w:val="00D712DD"/>
    <w:rPr>
      <w:rFonts w:ascii="Symbol" w:hAnsi="Symbol" w:hint="default"/>
    </w:rPr>
  </w:style>
  <w:style w:type="character" w:customStyle="1" w:styleId="WW8Num7z1">
    <w:name w:val="WW8Num7z1"/>
    <w:rsid w:val="00D712DD"/>
    <w:rPr>
      <w:rFonts w:ascii="Courier New" w:hAnsi="Courier New" w:cs="Courier New" w:hint="default"/>
    </w:rPr>
  </w:style>
  <w:style w:type="character" w:customStyle="1" w:styleId="WW8Num12z0">
    <w:name w:val="WW8Num12z0"/>
    <w:rsid w:val="00D712DD"/>
    <w:rPr>
      <w:rFonts w:ascii="Symbol" w:hAnsi="Symbol" w:hint="default"/>
    </w:rPr>
  </w:style>
  <w:style w:type="character" w:customStyle="1" w:styleId="WW8Num12z1">
    <w:name w:val="WW8Num12z1"/>
    <w:rsid w:val="00D712DD"/>
    <w:rPr>
      <w:rFonts w:ascii="Courier New" w:hAnsi="Courier New" w:cs="Courier New" w:hint="default"/>
    </w:rPr>
  </w:style>
  <w:style w:type="character" w:customStyle="1" w:styleId="WW8Num14z0">
    <w:name w:val="WW8Num14z0"/>
    <w:rsid w:val="00D712DD"/>
    <w:rPr>
      <w:rFonts w:ascii="Symbol" w:hAnsi="Symbol" w:hint="default"/>
    </w:rPr>
  </w:style>
  <w:style w:type="character" w:customStyle="1" w:styleId="WW8Num14z1">
    <w:name w:val="WW8Num14z1"/>
    <w:rsid w:val="00D712DD"/>
    <w:rPr>
      <w:rFonts w:ascii="Courier New" w:hAnsi="Courier New" w:cs="Courier New" w:hint="default"/>
    </w:rPr>
  </w:style>
  <w:style w:type="character" w:customStyle="1" w:styleId="WW8Num14z2">
    <w:name w:val="WW8Num14z2"/>
    <w:rsid w:val="00D712DD"/>
    <w:rPr>
      <w:rFonts w:ascii="Wingdings" w:hAnsi="Wingdings" w:hint="default"/>
    </w:rPr>
  </w:style>
  <w:style w:type="character" w:customStyle="1" w:styleId="WW8Num15z0">
    <w:name w:val="WW8Num15z0"/>
    <w:rsid w:val="00D712DD"/>
    <w:rPr>
      <w:rFonts w:ascii="Symbol" w:hAnsi="Symbol" w:hint="default"/>
      <w:b w:val="0"/>
      <w:bCs w:val="0"/>
      <w:i w:val="0"/>
      <w:iCs w:val="0"/>
      <w:color w:val="auto"/>
    </w:rPr>
  </w:style>
  <w:style w:type="character" w:customStyle="1" w:styleId="WW8Num16z0">
    <w:name w:val="WW8Num16z0"/>
    <w:rsid w:val="00D712DD"/>
    <w:rPr>
      <w:rFonts w:ascii="Times New Roman" w:eastAsia="Times New Roman" w:hAnsi="Times New Roman" w:cs="Times New Roman" w:hint="default"/>
    </w:rPr>
  </w:style>
  <w:style w:type="character" w:customStyle="1" w:styleId="WW8Num17z0">
    <w:name w:val="WW8Num17z0"/>
    <w:rsid w:val="00D712DD"/>
    <w:rPr>
      <w:rFonts w:ascii="Symbol" w:hAnsi="Symbol" w:cs="Times New Roman" w:hint="default"/>
    </w:rPr>
  </w:style>
  <w:style w:type="character" w:customStyle="1" w:styleId="WW8Num17z1">
    <w:name w:val="WW8Num17z1"/>
    <w:rsid w:val="00D712DD"/>
    <w:rPr>
      <w:rFonts w:ascii="Courier New" w:hAnsi="Courier New" w:cs="Courier New" w:hint="default"/>
    </w:rPr>
  </w:style>
  <w:style w:type="character" w:customStyle="1" w:styleId="WW8Num17z2">
    <w:name w:val="WW8Num17z2"/>
    <w:rsid w:val="00D712DD"/>
    <w:rPr>
      <w:rFonts w:ascii="Wingdings" w:hAnsi="Wingdings" w:cs="Times New Roman" w:hint="default"/>
    </w:rPr>
  </w:style>
  <w:style w:type="character" w:customStyle="1" w:styleId="WW8Num19z0">
    <w:name w:val="WW8Num19z0"/>
    <w:rsid w:val="00D712DD"/>
    <w:rPr>
      <w:rFonts w:ascii="Symbol" w:hAnsi="Symbol" w:hint="default"/>
    </w:rPr>
  </w:style>
  <w:style w:type="character" w:customStyle="1" w:styleId="WW8Num23z0">
    <w:name w:val="WW8Num23z0"/>
    <w:rsid w:val="00D712DD"/>
    <w:rPr>
      <w:rFonts w:ascii="Symbol" w:hAnsi="Symbol" w:hint="default"/>
    </w:rPr>
  </w:style>
  <w:style w:type="character" w:customStyle="1" w:styleId="WW8Num24z0">
    <w:name w:val="WW8Num24z0"/>
    <w:rsid w:val="00D712DD"/>
    <w:rPr>
      <w:rFonts w:ascii="Symbol" w:hAnsi="Symbol" w:hint="default"/>
    </w:rPr>
  </w:style>
  <w:style w:type="character" w:customStyle="1" w:styleId="WW8Num24z1">
    <w:name w:val="WW8Num24z1"/>
    <w:rsid w:val="00D712DD"/>
    <w:rPr>
      <w:rFonts w:ascii="Courier New" w:hAnsi="Courier New" w:cs="Courier New" w:hint="default"/>
    </w:rPr>
  </w:style>
  <w:style w:type="character" w:customStyle="1" w:styleId="WW8Num24z2">
    <w:name w:val="WW8Num24z2"/>
    <w:rsid w:val="00D712DD"/>
    <w:rPr>
      <w:rFonts w:ascii="Wingdings" w:hAnsi="Wingdings" w:hint="default"/>
    </w:rPr>
  </w:style>
  <w:style w:type="character" w:customStyle="1" w:styleId="WW8Num25z0">
    <w:name w:val="WW8Num25z0"/>
    <w:rsid w:val="00D712DD"/>
    <w:rPr>
      <w:b/>
      <w:bCs w:val="0"/>
    </w:rPr>
  </w:style>
  <w:style w:type="character" w:customStyle="1" w:styleId="WW8Num26z0">
    <w:name w:val="WW8Num26z0"/>
    <w:rsid w:val="00D712DD"/>
    <w:rPr>
      <w:rFonts w:ascii="Times New Roman" w:eastAsia="Times New Roman" w:hAnsi="Times New Roman" w:cs="Times New Roman" w:hint="default"/>
    </w:rPr>
  </w:style>
  <w:style w:type="character" w:customStyle="1" w:styleId="WW8Num26z1">
    <w:name w:val="WW8Num26z1"/>
    <w:rsid w:val="00D712DD"/>
    <w:rPr>
      <w:rFonts w:ascii="Courier New" w:hAnsi="Courier New" w:cs="Courier New" w:hint="default"/>
    </w:rPr>
  </w:style>
  <w:style w:type="character" w:customStyle="1" w:styleId="WW8Num26z2">
    <w:name w:val="WW8Num26z2"/>
    <w:rsid w:val="00D712DD"/>
    <w:rPr>
      <w:rFonts w:ascii="Wingdings" w:hAnsi="Wingdings" w:hint="default"/>
    </w:rPr>
  </w:style>
  <w:style w:type="character" w:customStyle="1" w:styleId="WW8Num26z3">
    <w:name w:val="WW8Num26z3"/>
    <w:rsid w:val="00D712DD"/>
    <w:rPr>
      <w:rFonts w:ascii="Symbol" w:hAnsi="Symbol" w:hint="default"/>
    </w:rPr>
  </w:style>
  <w:style w:type="character" w:customStyle="1" w:styleId="WW8Num27z0">
    <w:name w:val="WW8Num27z0"/>
    <w:rsid w:val="00D712DD"/>
    <w:rPr>
      <w:rFonts w:ascii="Symbol" w:hAnsi="Symbol" w:hint="default"/>
    </w:rPr>
  </w:style>
  <w:style w:type="character" w:customStyle="1" w:styleId="WW8Num27z1">
    <w:name w:val="WW8Num27z1"/>
    <w:rsid w:val="00D712DD"/>
    <w:rPr>
      <w:rFonts w:ascii="Courier New" w:hAnsi="Courier New" w:cs="Courier New" w:hint="default"/>
    </w:rPr>
  </w:style>
  <w:style w:type="character" w:customStyle="1" w:styleId="WW8Num27z2">
    <w:name w:val="WW8Num27z2"/>
    <w:rsid w:val="00D712DD"/>
    <w:rPr>
      <w:rFonts w:ascii="Wingdings" w:hAnsi="Wingdings" w:hint="default"/>
    </w:rPr>
  </w:style>
  <w:style w:type="character" w:customStyle="1" w:styleId="WW8Num28z0">
    <w:name w:val="WW8Num28z0"/>
    <w:rsid w:val="00D712DD"/>
    <w:rPr>
      <w:rFonts w:ascii="Symbol" w:hAnsi="Symbol" w:hint="default"/>
    </w:rPr>
  </w:style>
  <w:style w:type="character" w:customStyle="1" w:styleId="WW8Num28z1">
    <w:name w:val="WW8Num28z1"/>
    <w:rsid w:val="00D712DD"/>
    <w:rPr>
      <w:rFonts w:ascii="Courier New" w:hAnsi="Courier New" w:cs="Courier New" w:hint="default"/>
    </w:rPr>
  </w:style>
  <w:style w:type="character" w:customStyle="1" w:styleId="WW8Num28z2">
    <w:name w:val="WW8Num28z2"/>
    <w:rsid w:val="00D712DD"/>
    <w:rPr>
      <w:rFonts w:ascii="Wingdings" w:hAnsi="Wingdings" w:hint="default"/>
    </w:rPr>
  </w:style>
  <w:style w:type="character" w:customStyle="1" w:styleId="WW8Num30z0">
    <w:name w:val="WW8Num30z0"/>
    <w:rsid w:val="00D712DD"/>
    <w:rPr>
      <w:rFonts w:ascii="Symbol" w:hAnsi="Symbol" w:hint="default"/>
    </w:rPr>
  </w:style>
  <w:style w:type="character" w:customStyle="1" w:styleId="WW8Num30z1">
    <w:name w:val="WW8Num30z1"/>
    <w:rsid w:val="00D712DD"/>
    <w:rPr>
      <w:rFonts w:ascii="Courier New" w:hAnsi="Courier New" w:cs="Courier New" w:hint="default"/>
    </w:rPr>
  </w:style>
  <w:style w:type="character" w:customStyle="1" w:styleId="WW8Num30z2">
    <w:name w:val="WW8Num30z2"/>
    <w:rsid w:val="00D712DD"/>
    <w:rPr>
      <w:rFonts w:ascii="Wingdings" w:hAnsi="Wingdings" w:hint="default"/>
    </w:rPr>
  </w:style>
  <w:style w:type="character" w:customStyle="1" w:styleId="WW8Num32z0">
    <w:name w:val="WW8Num32z0"/>
    <w:rsid w:val="00D712DD"/>
    <w:rPr>
      <w:rFonts w:ascii="Times New Roman" w:eastAsia="Times New Roman" w:hAnsi="Times New Roman" w:cs="Times New Roman" w:hint="default"/>
    </w:rPr>
  </w:style>
  <w:style w:type="character" w:customStyle="1" w:styleId="WW8Num32z1">
    <w:name w:val="WW8Num32z1"/>
    <w:rsid w:val="00D712DD"/>
    <w:rPr>
      <w:rFonts w:ascii="Courier New" w:hAnsi="Courier New" w:cs="Courier New" w:hint="default"/>
    </w:rPr>
  </w:style>
  <w:style w:type="character" w:customStyle="1" w:styleId="WW8Num32z2">
    <w:name w:val="WW8Num32z2"/>
    <w:rsid w:val="00D712DD"/>
    <w:rPr>
      <w:rFonts w:ascii="Wingdings" w:hAnsi="Wingdings" w:hint="default"/>
    </w:rPr>
  </w:style>
  <w:style w:type="character" w:customStyle="1" w:styleId="WW8Num32z3">
    <w:name w:val="WW8Num32z3"/>
    <w:rsid w:val="00D712DD"/>
    <w:rPr>
      <w:rFonts w:ascii="Symbol" w:hAnsi="Symbol" w:hint="default"/>
    </w:rPr>
  </w:style>
  <w:style w:type="character" w:customStyle="1" w:styleId="WW8Num33z0">
    <w:name w:val="WW8Num33z0"/>
    <w:rsid w:val="00D712DD"/>
    <w:rPr>
      <w:rFonts w:ascii="Times New Roman" w:eastAsia="Times New Roman" w:hAnsi="Times New Roman" w:cs="Times New Roman" w:hint="default"/>
    </w:rPr>
  </w:style>
  <w:style w:type="character" w:customStyle="1" w:styleId="WW8Num33z1">
    <w:name w:val="WW8Num33z1"/>
    <w:rsid w:val="00D712DD"/>
    <w:rPr>
      <w:rFonts w:ascii="Courier New" w:hAnsi="Courier New" w:cs="Courier New" w:hint="default"/>
    </w:rPr>
  </w:style>
  <w:style w:type="character" w:customStyle="1" w:styleId="WW8Num33z2">
    <w:name w:val="WW8Num33z2"/>
    <w:rsid w:val="00D712DD"/>
    <w:rPr>
      <w:rFonts w:ascii="Wingdings" w:hAnsi="Wingdings" w:cs="Times New Roman" w:hint="default"/>
    </w:rPr>
  </w:style>
  <w:style w:type="character" w:customStyle="1" w:styleId="WW8Num33z3">
    <w:name w:val="WW8Num33z3"/>
    <w:rsid w:val="00D712DD"/>
    <w:rPr>
      <w:rFonts w:ascii="Symbol" w:hAnsi="Symbol" w:cs="Times New Roman" w:hint="default"/>
    </w:rPr>
  </w:style>
  <w:style w:type="character" w:customStyle="1" w:styleId="WW8Num35z0">
    <w:name w:val="WW8Num35z0"/>
    <w:rsid w:val="00D712DD"/>
    <w:rPr>
      <w:rFonts w:ascii="Symbol" w:hAnsi="Symbol" w:hint="default"/>
    </w:rPr>
  </w:style>
  <w:style w:type="character" w:customStyle="1" w:styleId="WW8Num35z1">
    <w:name w:val="WW8Num35z1"/>
    <w:rsid w:val="00D712DD"/>
    <w:rPr>
      <w:rFonts w:ascii="Courier New" w:hAnsi="Courier New" w:cs="Courier New" w:hint="default"/>
    </w:rPr>
  </w:style>
  <w:style w:type="character" w:customStyle="1" w:styleId="WW8Num35z2">
    <w:name w:val="WW8Num35z2"/>
    <w:rsid w:val="00D712DD"/>
    <w:rPr>
      <w:rFonts w:ascii="Wingdings" w:hAnsi="Wingdings" w:hint="default"/>
    </w:rPr>
  </w:style>
  <w:style w:type="character" w:customStyle="1" w:styleId="WW8NumSt8z0">
    <w:name w:val="WW8NumSt8z0"/>
    <w:rsid w:val="00D712DD"/>
    <w:rPr>
      <w:rFonts w:ascii="Symbol" w:hAnsi="Symbol" w:cs="Times New Roman" w:hint="default"/>
      <w:sz w:val="18"/>
      <w:szCs w:val="18"/>
    </w:rPr>
  </w:style>
  <w:style w:type="character" w:customStyle="1" w:styleId="firstletter2">
    <w:name w:val="firstletter2"/>
    <w:rsid w:val="00D712DD"/>
    <w:rPr>
      <w:b/>
      <w:bCs/>
      <w:color w:val="993300"/>
    </w:rPr>
  </w:style>
  <w:style w:type="character" w:customStyle="1" w:styleId="text1">
    <w:name w:val="text1"/>
    <w:rsid w:val="00D712DD"/>
    <w:rPr>
      <w:rFonts w:ascii="Arial" w:hAnsi="Arial" w:cs="Arial" w:hint="default"/>
      <w:color w:val="000000"/>
      <w:sz w:val="20"/>
      <w:szCs w:val="20"/>
    </w:rPr>
  </w:style>
  <w:style w:type="character" w:customStyle="1" w:styleId="desc1">
    <w:name w:val="desc1"/>
    <w:basedOn w:val="1b"/>
    <w:rsid w:val="00D712DD"/>
  </w:style>
  <w:style w:type="character" w:customStyle="1" w:styleId="afe">
    <w:name w:val="Символ нумерации"/>
    <w:rsid w:val="00D712DD"/>
    <w:rPr>
      <w:b w:val="0"/>
      <w:bCs w:val="0"/>
    </w:rPr>
  </w:style>
  <w:style w:type="paragraph" w:styleId="aff">
    <w:name w:val="Title"/>
    <w:basedOn w:val="a"/>
    <w:next w:val="a"/>
    <w:link w:val="aff0"/>
    <w:qFormat/>
    <w:rsid w:val="00D712DD"/>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f0">
    <w:name w:val="Название Знак"/>
    <w:basedOn w:val="a0"/>
    <w:link w:val="aff"/>
    <w:rsid w:val="00D712DD"/>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17">
    <w:name w:val="Font Style17"/>
    <w:uiPriority w:val="99"/>
    <w:rsid w:val="00D712DD"/>
    <w:rPr>
      <w:rFonts w:ascii="Times New Roman" w:hAnsi="Times New Roman" w:cs="Times New Roman" w:hint="default"/>
      <w:b/>
      <w:bCs/>
      <w:sz w:val="26"/>
      <w:szCs w:val="26"/>
    </w:rPr>
  </w:style>
  <w:style w:type="character" w:customStyle="1" w:styleId="FontStyle19">
    <w:name w:val="Font Style19"/>
    <w:uiPriority w:val="99"/>
    <w:rsid w:val="00D712DD"/>
    <w:rPr>
      <w:rFonts w:ascii="Times New Roman" w:hAnsi="Times New Roman" w:cs="Times New Roman" w:hint="default"/>
      <w:sz w:val="26"/>
      <w:szCs w:val="26"/>
    </w:rPr>
  </w:style>
  <w:style w:type="character" w:customStyle="1" w:styleId="FontStyle14">
    <w:name w:val="Font Style14"/>
    <w:uiPriority w:val="99"/>
    <w:rsid w:val="00D712DD"/>
    <w:rPr>
      <w:rFonts w:ascii="Times New Roman" w:hAnsi="Times New Roman" w:cs="Times New Roman" w:hint="default"/>
      <w:sz w:val="26"/>
      <w:szCs w:val="26"/>
    </w:rPr>
  </w:style>
  <w:style w:type="character" w:customStyle="1" w:styleId="FontStyle24">
    <w:name w:val="Font Style24"/>
    <w:basedOn w:val="a0"/>
    <w:rsid w:val="00D712DD"/>
    <w:rPr>
      <w:rFonts w:ascii="Times New Roman" w:hAnsi="Times New Roman" w:cs="Times New Roman" w:hint="default"/>
      <w:sz w:val="24"/>
      <w:szCs w:val="24"/>
    </w:rPr>
  </w:style>
  <w:style w:type="character" w:customStyle="1" w:styleId="FontStyle20">
    <w:name w:val="Font Style20"/>
    <w:basedOn w:val="a0"/>
    <w:rsid w:val="00D712DD"/>
    <w:rPr>
      <w:rFonts w:ascii="Times New Roman" w:hAnsi="Times New Roman" w:cs="Times New Roman" w:hint="default"/>
      <w:sz w:val="26"/>
      <w:szCs w:val="26"/>
    </w:rPr>
  </w:style>
  <w:style w:type="character" w:customStyle="1" w:styleId="FontStyle21">
    <w:name w:val="Font Style21"/>
    <w:basedOn w:val="a0"/>
    <w:rsid w:val="00D712DD"/>
    <w:rPr>
      <w:rFonts w:ascii="Times New Roman" w:hAnsi="Times New Roman" w:cs="Times New Roman" w:hint="default"/>
      <w:sz w:val="26"/>
      <w:szCs w:val="26"/>
    </w:rPr>
  </w:style>
  <w:style w:type="character" w:styleId="aff1">
    <w:name w:val="Hyperlink"/>
    <w:basedOn w:val="a0"/>
    <w:uiPriority w:val="99"/>
    <w:unhideWhenUsed/>
    <w:rsid w:val="00D712DD"/>
    <w:rPr>
      <w:color w:val="0000FF"/>
      <w:u w:val="single"/>
    </w:rPr>
  </w:style>
  <w:style w:type="character" w:styleId="aff2">
    <w:name w:val="FollowedHyperlink"/>
    <w:basedOn w:val="a0"/>
    <w:uiPriority w:val="99"/>
    <w:unhideWhenUsed/>
    <w:rsid w:val="00D712DD"/>
    <w:rPr>
      <w:color w:val="800080"/>
      <w:u w:val="single"/>
    </w:rPr>
  </w:style>
  <w:style w:type="paragraph" w:styleId="aff3">
    <w:name w:val="No Spacing"/>
    <w:link w:val="aff4"/>
    <w:qFormat/>
    <w:rsid w:val="008307E6"/>
    <w:pPr>
      <w:suppressAutoHyphens/>
      <w:ind w:firstLine="573"/>
    </w:pPr>
    <w:rPr>
      <w:rFonts w:ascii="Calibri" w:eastAsia="Arial" w:hAnsi="Calibri" w:cs="Calibri"/>
      <w:sz w:val="22"/>
      <w:szCs w:val="22"/>
      <w:lang w:eastAsia="ar-SA"/>
    </w:rPr>
  </w:style>
  <w:style w:type="character" w:customStyle="1" w:styleId="aff4">
    <w:name w:val="Без интервала Знак"/>
    <w:link w:val="aff3"/>
    <w:rsid w:val="008307E6"/>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410A"/>
    <w:pPr>
      <w:widowControl w:val="0"/>
      <w:autoSpaceDE w:val="0"/>
      <w:autoSpaceDN w:val="0"/>
      <w:adjustRightInd w:val="0"/>
    </w:pPr>
    <w:rPr>
      <w:sz w:val="24"/>
      <w:szCs w:val="24"/>
    </w:rPr>
  </w:style>
  <w:style w:type="paragraph" w:styleId="1">
    <w:name w:val="heading 1"/>
    <w:basedOn w:val="a"/>
    <w:next w:val="a"/>
    <w:link w:val="10"/>
    <w:qFormat/>
    <w:rsid w:val="00D712DD"/>
    <w:pPr>
      <w:keepNext/>
      <w:widowControl/>
      <w:numPr>
        <w:numId w:val="1"/>
      </w:numPr>
      <w:autoSpaceDE/>
      <w:autoSpaceDN/>
      <w:adjustRightInd/>
      <w:ind w:firstLine="567"/>
      <w:jc w:val="center"/>
      <w:outlineLvl w:val="0"/>
    </w:pPr>
    <w:rPr>
      <w:b/>
      <w:szCs w:val="20"/>
      <w:lang w:eastAsia="ar-SA"/>
    </w:rPr>
  </w:style>
  <w:style w:type="paragraph" w:styleId="2">
    <w:name w:val="heading 2"/>
    <w:basedOn w:val="a"/>
    <w:next w:val="a"/>
    <w:link w:val="20"/>
    <w:semiHidden/>
    <w:unhideWhenUsed/>
    <w:qFormat/>
    <w:rsid w:val="00D712DD"/>
    <w:pPr>
      <w:keepNext/>
      <w:widowControl/>
      <w:numPr>
        <w:ilvl w:val="1"/>
        <w:numId w:val="1"/>
      </w:numPr>
      <w:autoSpaceDE/>
      <w:autoSpaceDN/>
      <w:adjustRightInd/>
      <w:spacing w:before="360" w:after="360"/>
      <w:jc w:val="center"/>
      <w:outlineLvl w:val="1"/>
    </w:pPr>
    <w:rPr>
      <w:b/>
      <w:smallCaps/>
      <w:szCs w:val="20"/>
      <w:lang w:eastAsia="ar-SA"/>
    </w:rPr>
  </w:style>
  <w:style w:type="paragraph" w:styleId="3">
    <w:name w:val="heading 3"/>
    <w:basedOn w:val="a"/>
    <w:next w:val="a"/>
    <w:link w:val="30"/>
    <w:semiHidden/>
    <w:unhideWhenUsed/>
    <w:qFormat/>
    <w:rsid w:val="00D712DD"/>
    <w:pPr>
      <w:keepNext/>
      <w:widowControl/>
      <w:numPr>
        <w:ilvl w:val="2"/>
        <w:numId w:val="1"/>
      </w:numPr>
      <w:autoSpaceDE/>
      <w:autoSpaceDN/>
      <w:adjustRightInd/>
      <w:spacing w:before="120" w:after="120"/>
      <w:jc w:val="center"/>
      <w:outlineLvl w:val="2"/>
    </w:pPr>
    <w:rPr>
      <w:b/>
      <w:szCs w:val="20"/>
      <w:lang w:eastAsia="ar-SA"/>
    </w:rPr>
  </w:style>
  <w:style w:type="paragraph" w:styleId="4">
    <w:name w:val="heading 4"/>
    <w:basedOn w:val="a"/>
    <w:next w:val="a"/>
    <w:link w:val="40"/>
    <w:semiHidden/>
    <w:unhideWhenUsed/>
    <w:qFormat/>
    <w:rsid w:val="00D712DD"/>
    <w:pPr>
      <w:keepNext/>
      <w:widowControl/>
      <w:numPr>
        <w:ilvl w:val="3"/>
        <w:numId w:val="1"/>
      </w:numPr>
      <w:autoSpaceDE/>
      <w:autoSpaceDN/>
      <w:adjustRightInd/>
      <w:spacing w:before="120" w:after="120"/>
      <w:ind w:firstLine="720"/>
      <w:jc w:val="center"/>
      <w:outlineLvl w:val="3"/>
    </w:pPr>
    <w:rPr>
      <w:szCs w:val="20"/>
      <w:lang w:eastAsia="ar-SA"/>
    </w:rPr>
  </w:style>
  <w:style w:type="paragraph" w:styleId="5">
    <w:name w:val="heading 5"/>
    <w:basedOn w:val="a"/>
    <w:next w:val="a"/>
    <w:link w:val="50"/>
    <w:semiHidden/>
    <w:unhideWhenUsed/>
    <w:qFormat/>
    <w:rsid w:val="00D712DD"/>
    <w:pPr>
      <w:keepNext/>
      <w:widowControl/>
      <w:numPr>
        <w:ilvl w:val="4"/>
        <w:numId w:val="1"/>
      </w:numPr>
      <w:autoSpaceDE/>
      <w:autoSpaceDN/>
      <w:adjustRightInd/>
      <w:spacing w:before="240"/>
      <w:jc w:val="center"/>
      <w:outlineLvl w:val="4"/>
    </w:pPr>
    <w:rPr>
      <w:b/>
      <w:smallCaps/>
      <w:sz w:val="26"/>
      <w:szCs w:val="20"/>
      <w:lang w:eastAsia="ar-SA"/>
    </w:rPr>
  </w:style>
  <w:style w:type="paragraph" w:styleId="6">
    <w:name w:val="heading 6"/>
    <w:basedOn w:val="a"/>
    <w:next w:val="a"/>
    <w:link w:val="60"/>
    <w:semiHidden/>
    <w:unhideWhenUsed/>
    <w:qFormat/>
    <w:rsid w:val="00D712DD"/>
    <w:pPr>
      <w:keepNext/>
      <w:widowControl/>
      <w:numPr>
        <w:ilvl w:val="5"/>
        <w:numId w:val="1"/>
      </w:numPr>
      <w:autoSpaceDE/>
      <w:autoSpaceDN/>
      <w:adjustRightInd/>
      <w:jc w:val="center"/>
      <w:outlineLvl w:val="5"/>
    </w:pPr>
    <w:rPr>
      <w:sz w:val="28"/>
      <w:lang w:eastAsia="ar-SA"/>
    </w:rPr>
  </w:style>
  <w:style w:type="paragraph" w:styleId="7">
    <w:name w:val="heading 7"/>
    <w:basedOn w:val="a"/>
    <w:next w:val="a"/>
    <w:link w:val="70"/>
    <w:semiHidden/>
    <w:unhideWhenUsed/>
    <w:qFormat/>
    <w:rsid w:val="00D712DD"/>
    <w:pPr>
      <w:keepNext/>
      <w:widowControl/>
      <w:numPr>
        <w:ilvl w:val="6"/>
        <w:numId w:val="1"/>
      </w:numPr>
      <w:autoSpaceDE/>
      <w:autoSpaceDN/>
      <w:adjustRightInd/>
      <w:spacing w:line="360" w:lineRule="auto"/>
      <w:ind w:firstLine="567"/>
      <w:jc w:val="center"/>
      <w:outlineLvl w:val="6"/>
    </w:pPr>
    <w:rPr>
      <w:b/>
      <w:bCs/>
      <w:sz w:val="28"/>
      <w:lang w:eastAsia="ar-SA"/>
    </w:rPr>
  </w:style>
  <w:style w:type="paragraph" w:styleId="8">
    <w:name w:val="heading 8"/>
    <w:basedOn w:val="a"/>
    <w:next w:val="a"/>
    <w:link w:val="80"/>
    <w:semiHidden/>
    <w:unhideWhenUsed/>
    <w:qFormat/>
    <w:rsid w:val="00D712DD"/>
    <w:pPr>
      <w:keepNext/>
      <w:widowControl/>
      <w:numPr>
        <w:ilvl w:val="7"/>
        <w:numId w:val="1"/>
      </w:numPr>
      <w:autoSpaceDE/>
      <w:autoSpaceDN/>
      <w:adjustRightInd/>
      <w:spacing w:line="360" w:lineRule="auto"/>
      <w:ind w:firstLine="720"/>
      <w:jc w:val="right"/>
      <w:outlineLvl w:val="7"/>
    </w:pPr>
    <w:rPr>
      <w:sz w:val="28"/>
      <w:lang w:eastAsia="ar-SA"/>
    </w:rPr>
  </w:style>
  <w:style w:type="paragraph" w:styleId="9">
    <w:name w:val="heading 9"/>
    <w:basedOn w:val="a"/>
    <w:next w:val="a"/>
    <w:link w:val="90"/>
    <w:semiHidden/>
    <w:unhideWhenUsed/>
    <w:qFormat/>
    <w:rsid w:val="00D712DD"/>
    <w:pPr>
      <w:keepNext/>
      <w:widowControl/>
      <w:numPr>
        <w:ilvl w:val="8"/>
        <w:numId w:val="1"/>
      </w:numPr>
      <w:autoSpaceDE/>
      <w:autoSpaceDN/>
      <w:adjustRightInd/>
      <w:spacing w:line="360" w:lineRule="auto"/>
      <w:ind w:firstLine="567"/>
      <w:jc w:val="right"/>
      <w:outlineLvl w:val="8"/>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2DD"/>
    <w:rPr>
      <w:b/>
      <w:sz w:val="24"/>
      <w:lang w:eastAsia="ar-SA"/>
    </w:rPr>
  </w:style>
  <w:style w:type="paragraph" w:customStyle="1" w:styleId="Style1">
    <w:name w:val="Style1"/>
    <w:basedOn w:val="a"/>
    <w:uiPriority w:val="99"/>
    <w:rsid w:val="00BD410A"/>
    <w:pPr>
      <w:spacing w:line="324" w:lineRule="exact"/>
      <w:jc w:val="center"/>
    </w:pPr>
  </w:style>
  <w:style w:type="paragraph" w:customStyle="1" w:styleId="Style2">
    <w:name w:val="Style2"/>
    <w:basedOn w:val="a"/>
    <w:uiPriority w:val="99"/>
    <w:rsid w:val="00BD410A"/>
  </w:style>
  <w:style w:type="paragraph" w:customStyle="1" w:styleId="Style3">
    <w:name w:val="Style3"/>
    <w:basedOn w:val="a"/>
    <w:uiPriority w:val="99"/>
    <w:rsid w:val="00BD410A"/>
    <w:pPr>
      <w:spacing w:line="281" w:lineRule="exact"/>
      <w:jc w:val="both"/>
    </w:pPr>
  </w:style>
  <w:style w:type="character" w:customStyle="1" w:styleId="FontStyle11">
    <w:name w:val="Font Style11"/>
    <w:basedOn w:val="a0"/>
    <w:uiPriority w:val="99"/>
    <w:rsid w:val="00BD410A"/>
    <w:rPr>
      <w:rFonts w:ascii="Times New Roman" w:hAnsi="Times New Roman" w:cs="Times New Roman"/>
      <w:b/>
      <w:bCs/>
      <w:sz w:val="26"/>
      <w:szCs w:val="26"/>
    </w:rPr>
  </w:style>
  <w:style w:type="character" w:customStyle="1" w:styleId="FontStyle12">
    <w:name w:val="Font Style12"/>
    <w:basedOn w:val="a0"/>
    <w:uiPriority w:val="99"/>
    <w:rsid w:val="00BD410A"/>
    <w:rPr>
      <w:rFonts w:ascii="Times New Roman" w:hAnsi="Times New Roman" w:cs="Times New Roman"/>
      <w:b/>
      <w:bCs/>
      <w:sz w:val="30"/>
      <w:szCs w:val="30"/>
    </w:rPr>
  </w:style>
  <w:style w:type="character" w:customStyle="1" w:styleId="FontStyle15">
    <w:name w:val="Font Style15"/>
    <w:basedOn w:val="a0"/>
    <w:uiPriority w:val="99"/>
    <w:rsid w:val="00BD410A"/>
    <w:rPr>
      <w:rFonts w:ascii="Times New Roman" w:hAnsi="Times New Roman" w:cs="Times New Roman"/>
      <w:b/>
      <w:bCs/>
      <w:sz w:val="22"/>
      <w:szCs w:val="22"/>
    </w:rPr>
  </w:style>
  <w:style w:type="paragraph" w:styleId="a3">
    <w:name w:val="Normal (Web)"/>
    <w:basedOn w:val="a"/>
    <w:rsid w:val="00BD410A"/>
    <w:pPr>
      <w:widowControl/>
      <w:autoSpaceDE/>
      <w:autoSpaceDN/>
      <w:adjustRightInd/>
      <w:spacing w:before="120"/>
      <w:jc w:val="both"/>
    </w:pPr>
    <w:rPr>
      <w:rFonts w:ascii="Verdana" w:hAnsi="Verdana"/>
      <w:sz w:val="20"/>
      <w:szCs w:val="20"/>
    </w:rPr>
  </w:style>
  <w:style w:type="character" w:customStyle="1" w:styleId="20">
    <w:name w:val="Заголовок 2 Знак"/>
    <w:basedOn w:val="a0"/>
    <w:link w:val="2"/>
    <w:semiHidden/>
    <w:rsid w:val="00D712DD"/>
    <w:rPr>
      <w:b/>
      <w:smallCaps/>
      <w:sz w:val="24"/>
      <w:lang w:eastAsia="ar-SA"/>
    </w:rPr>
  </w:style>
  <w:style w:type="character" w:customStyle="1" w:styleId="30">
    <w:name w:val="Заголовок 3 Знак"/>
    <w:basedOn w:val="a0"/>
    <w:link w:val="3"/>
    <w:semiHidden/>
    <w:rsid w:val="00D712DD"/>
    <w:rPr>
      <w:b/>
      <w:sz w:val="24"/>
      <w:lang w:eastAsia="ar-SA"/>
    </w:rPr>
  </w:style>
  <w:style w:type="character" w:customStyle="1" w:styleId="40">
    <w:name w:val="Заголовок 4 Знак"/>
    <w:basedOn w:val="a0"/>
    <w:link w:val="4"/>
    <w:semiHidden/>
    <w:rsid w:val="00D712DD"/>
    <w:rPr>
      <w:sz w:val="24"/>
      <w:lang w:eastAsia="ar-SA"/>
    </w:rPr>
  </w:style>
  <w:style w:type="character" w:customStyle="1" w:styleId="50">
    <w:name w:val="Заголовок 5 Знак"/>
    <w:basedOn w:val="a0"/>
    <w:link w:val="5"/>
    <w:semiHidden/>
    <w:rsid w:val="00D712DD"/>
    <w:rPr>
      <w:b/>
      <w:smallCaps/>
      <w:sz w:val="26"/>
      <w:lang w:eastAsia="ar-SA"/>
    </w:rPr>
  </w:style>
  <w:style w:type="character" w:customStyle="1" w:styleId="60">
    <w:name w:val="Заголовок 6 Знак"/>
    <w:basedOn w:val="a0"/>
    <w:link w:val="6"/>
    <w:semiHidden/>
    <w:rsid w:val="00D712DD"/>
    <w:rPr>
      <w:sz w:val="28"/>
      <w:szCs w:val="24"/>
      <w:lang w:eastAsia="ar-SA"/>
    </w:rPr>
  </w:style>
  <w:style w:type="character" w:customStyle="1" w:styleId="70">
    <w:name w:val="Заголовок 7 Знак"/>
    <w:basedOn w:val="a0"/>
    <w:link w:val="7"/>
    <w:semiHidden/>
    <w:rsid w:val="00D712DD"/>
    <w:rPr>
      <w:b/>
      <w:bCs/>
      <w:sz w:val="28"/>
      <w:szCs w:val="24"/>
      <w:lang w:eastAsia="ar-SA"/>
    </w:rPr>
  </w:style>
  <w:style w:type="character" w:customStyle="1" w:styleId="80">
    <w:name w:val="Заголовок 8 Знак"/>
    <w:basedOn w:val="a0"/>
    <w:link w:val="8"/>
    <w:semiHidden/>
    <w:rsid w:val="00D712DD"/>
    <w:rPr>
      <w:sz w:val="28"/>
      <w:szCs w:val="24"/>
      <w:lang w:eastAsia="ar-SA"/>
    </w:rPr>
  </w:style>
  <w:style w:type="character" w:customStyle="1" w:styleId="90">
    <w:name w:val="Заголовок 9 Знак"/>
    <w:basedOn w:val="a0"/>
    <w:link w:val="9"/>
    <w:semiHidden/>
    <w:rsid w:val="00D712DD"/>
    <w:rPr>
      <w:sz w:val="28"/>
      <w:szCs w:val="24"/>
      <w:lang w:eastAsia="ar-SA"/>
    </w:rPr>
  </w:style>
  <w:style w:type="paragraph" w:styleId="a4">
    <w:name w:val="footnote text"/>
    <w:basedOn w:val="a"/>
    <w:link w:val="a5"/>
    <w:unhideWhenUsed/>
    <w:rsid w:val="00D712DD"/>
    <w:pPr>
      <w:widowControl/>
      <w:autoSpaceDE/>
      <w:autoSpaceDN/>
      <w:adjustRightInd/>
    </w:pPr>
    <w:rPr>
      <w:sz w:val="20"/>
      <w:szCs w:val="20"/>
      <w:lang w:eastAsia="ar-SA"/>
    </w:rPr>
  </w:style>
  <w:style w:type="character" w:customStyle="1" w:styleId="a5">
    <w:name w:val="Текст сноски Знак"/>
    <w:basedOn w:val="a0"/>
    <w:link w:val="a4"/>
    <w:rsid w:val="00D712DD"/>
    <w:rPr>
      <w:lang w:eastAsia="ar-SA"/>
    </w:rPr>
  </w:style>
  <w:style w:type="paragraph" w:styleId="a6">
    <w:name w:val="header"/>
    <w:basedOn w:val="a"/>
    <w:link w:val="a7"/>
    <w:unhideWhenUsed/>
    <w:rsid w:val="00D712DD"/>
    <w:pPr>
      <w:widowControl/>
      <w:tabs>
        <w:tab w:val="center" w:pos="4677"/>
        <w:tab w:val="right" w:pos="9355"/>
      </w:tabs>
      <w:autoSpaceDE/>
      <w:autoSpaceDN/>
      <w:adjustRightInd/>
    </w:pPr>
    <w:rPr>
      <w:lang w:val="x-none" w:eastAsia="ar-SA"/>
    </w:rPr>
  </w:style>
  <w:style w:type="character" w:customStyle="1" w:styleId="a7">
    <w:name w:val="Верхний колонтитул Знак"/>
    <w:basedOn w:val="a0"/>
    <w:link w:val="a6"/>
    <w:rsid w:val="00D712DD"/>
    <w:rPr>
      <w:sz w:val="24"/>
      <w:szCs w:val="24"/>
      <w:lang w:val="x-none" w:eastAsia="ar-SA"/>
    </w:rPr>
  </w:style>
  <w:style w:type="paragraph" w:styleId="a8">
    <w:name w:val="footer"/>
    <w:basedOn w:val="a"/>
    <w:link w:val="a9"/>
    <w:unhideWhenUsed/>
    <w:rsid w:val="00D712DD"/>
    <w:pPr>
      <w:widowControl/>
      <w:tabs>
        <w:tab w:val="center" w:pos="4677"/>
        <w:tab w:val="right" w:pos="9355"/>
      </w:tabs>
      <w:autoSpaceDE/>
      <w:autoSpaceDN/>
      <w:adjustRightInd/>
    </w:pPr>
    <w:rPr>
      <w:lang w:eastAsia="ar-SA"/>
    </w:rPr>
  </w:style>
  <w:style w:type="character" w:customStyle="1" w:styleId="a9">
    <w:name w:val="Нижний колонтитул Знак"/>
    <w:basedOn w:val="a0"/>
    <w:link w:val="a8"/>
    <w:rsid w:val="00D712DD"/>
    <w:rPr>
      <w:sz w:val="24"/>
      <w:szCs w:val="24"/>
      <w:lang w:eastAsia="ar-SA"/>
    </w:rPr>
  </w:style>
  <w:style w:type="paragraph" w:styleId="aa">
    <w:name w:val="Body Text"/>
    <w:basedOn w:val="a"/>
    <w:link w:val="ab"/>
    <w:unhideWhenUsed/>
    <w:rsid w:val="00D712DD"/>
    <w:pPr>
      <w:widowControl/>
      <w:autoSpaceDE/>
      <w:autoSpaceDN/>
      <w:adjustRightInd/>
      <w:jc w:val="both"/>
    </w:pPr>
    <w:rPr>
      <w:sz w:val="28"/>
      <w:szCs w:val="20"/>
      <w:lang w:eastAsia="ar-SA"/>
    </w:rPr>
  </w:style>
  <w:style w:type="character" w:customStyle="1" w:styleId="ab">
    <w:name w:val="Основной текст Знак"/>
    <w:basedOn w:val="a0"/>
    <w:link w:val="aa"/>
    <w:rsid w:val="00D712DD"/>
    <w:rPr>
      <w:sz w:val="28"/>
      <w:lang w:eastAsia="ar-SA"/>
    </w:rPr>
  </w:style>
  <w:style w:type="paragraph" w:styleId="ac">
    <w:name w:val="List"/>
    <w:basedOn w:val="aa"/>
    <w:unhideWhenUsed/>
    <w:rsid w:val="00D712DD"/>
    <w:rPr>
      <w:rFonts w:cs="Tahoma"/>
    </w:rPr>
  </w:style>
  <w:style w:type="paragraph" w:styleId="ad">
    <w:name w:val="Subtitle"/>
    <w:basedOn w:val="a"/>
    <w:next w:val="aa"/>
    <w:link w:val="ae"/>
    <w:qFormat/>
    <w:rsid w:val="00D712DD"/>
    <w:pPr>
      <w:widowControl/>
      <w:autoSpaceDE/>
      <w:autoSpaceDN/>
      <w:adjustRightInd/>
      <w:spacing w:line="360" w:lineRule="auto"/>
      <w:jc w:val="right"/>
    </w:pPr>
    <w:rPr>
      <w:b/>
      <w:bCs/>
      <w:sz w:val="20"/>
      <w:lang w:eastAsia="ar-SA"/>
    </w:rPr>
  </w:style>
  <w:style w:type="character" w:customStyle="1" w:styleId="ae">
    <w:name w:val="Подзаголовок Знак"/>
    <w:basedOn w:val="a0"/>
    <w:link w:val="ad"/>
    <w:rsid w:val="00D712DD"/>
    <w:rPr>
      <w:b/>
      <w:bCs/>
      <w:szCs w:val="24"/>
      <w:lang w:eastAsia="ar-SA"/>
    </w:rPr>
  </w:style>
  <w:style w:type="paragraph" w:styleId="af">
    <w:name w:val="Body Text Indent"/>
    <w:basedOn w:val="a"/>
    <w:link w:val="af0"/>
    <w:unhideWhenUsed/>
    <w:rsid w:val="00D712DD"/>
    <w:pPr>
      <w:widowControl/>
      <w:autoSpaceDE/>
      <w:autoSpaceDN/>
      <w:adjustRightInd/>
      <w:spacing w:before="280" w:after="280" w:line="360" w:lineRule="auto"/>
      <w:ind w:firstLine="708"/>
      <w:jc w:val="both"/>
    </w:pPr>
    <w:rPr>
      <w:color w:val="000000"/>
      <w:sz w:val="28"/>
      <w:lang w:eastAsia="ar-SA"/>
    </w:rPr>
  </w:style>
  <w:style w:type="character" w:customStyle="1" w:styleId="af0">
    <w:name w:val="Основной текст с отступом Знак"/>
    <w:basedOn w:val="a0"/>
    <w:link w:val="af"/>
    <w:rsid w:val="00D712DD"/>
    <w:rPr>
      <w:color w:val="000000"/>
      <w:sz w:val="28"/>
      <w:szCs w:val="24"/>
      <w:lang w:eastAsia="ar-SA"/>
    </w:rPr>
  </w:style>
  <w:style w:type="paragraph" w:styleId="af1">
    <w:name w:val="Plain Text"/>
    <w:basedOn w:val="a"/>
    <w:link w:val="af2"/>
    <w:unhideWhenUsed/>
    <w:rsid w:val="00D712DD"/>
    <w:pPr>
      <w:widowControl/>
      <w:autoSpaceDE/>
      <w:autoSpaceDN/>
      <w:adjustRightInd/>
    </w:pPr>
    <w:rPr>
      <w:rFonts w:ascii="Courier New" w:hAnsi="Courier New"/>
      <w:sz w:val="20"/>
      <w:szCs w:val="20"/>
    </w:rPr>
  </w:style>
  <w:style w:type="character" w:customStyle="1" w:styleId="af2">
    <w:name w:val="Текст Знак"/>
    <w:basedOn w:val="a0"/>
    <w:link w:val="af1"/>
    <w:rsid w:val="00D712DD"/>
    <w:rPr>
      <w:rFonts w:ascii="Courier New" w:hAnsi="Courier New"/>
    </w:rPr>
  </w:style>
  <w:style w:type="paragraph" w:styleId="af3">
    <w:name w:val="Balloon Text"/>
    <w:basedOn w:val="a"/>
    <w:link w:val="af4"/>
    <w:unhideWhenUsed/>
    <w:rsid w:val="00D712DD"/>
    <w:pPr>
      <w:widowControl/>
      <w:autoSpaceDE/>
      <w:autoSpaceDN/>
      <w:adjustRightInd/>
    </w:pPr>
    <w:rPr>
      <w:rFonts w:ascii="Tahoma" w:hAnsi="Tahoma"/>
      <w:sz w:val="16"/>
      <w:szCs w:val="16"/>
      <w:lang w:val="x-none" w:eastAsia="ar-SA"/>
    </w:rPr>
  </w:style>
  <w:style w:type="character" w:customStyle="1" w:styleId="af4">
    <w:name w:val="Текст выноски Знак"/>
    <w:basedOn w:val="a0"/>
    <w:link w:val="af3"/>
    <w:rsid w:val="00D712DD"/>
    <w:rPr>
      <w:rFonts w:ascii="Tahoma" w:hAnsi="Tahoma"/>
      <w:sz w:val="16"/>
      <w:szCs w:val="16"/>
      <w:lang w:val="x-none" w:eastAsia="ar-SA"/>
    </w:rPr>
  </w:style>
  <w:style w:type="paragraph" w:styleId="af5">
    <w:name w:val="List Paragraph"/>
    <w:basedOn w:val="a"/>
    <w:uiPriority w:val="34"/>
    <w:qFormat/>
    <w:rsid w:val="00D712DD"/>
    <w:pPr>
      <w:widowControl/>
      <w:autoSpaceDE/>
      <w:autoSpaceDN/>
      <w:adjustRightInd/>
      <w:spacing w:after="200" w:line="276" w:lineRule="auto"/>
      <w:ind w:left="720"/>
      <w:contextualSpacing/>
    </w:pPr>
    <w:rPr>
      <w:rFonts w:ascii="Calibri" w:hAnsi="Calibri"/>
      <w:sz w:val="22"/>
      <w:szCs w:val="22"/>
    </w:rPr>
  </w:style>
  <w:style w:type="paragraph" w:customStyle="1" w:styleId="af6">
    <w:name w:val="Заголовок"/>
    <w:basedOn w:val="a"/>
    <w:next w:val="aa"/>
    <w:rsid w:val="00D712DD"/>
    <w:pPr>
      <w:keepNext/>
      <w:widowControl/>
      <w:autoSpaceDE/>
      <w:autoSpaceDN/>
      <w:adjustRightInd/>
      <w:spacing w:before="240" w:after="120"/>
    </w:pPr>
    <w:rPr>
      <w:rFonts w:eastAsia="Lucida Sans Unicode" w:cs="Tahoma"/>
      <w:sz w:val="28"/>
      <w:szCs w:val="28"/>
      <w:lang w:eastAsia="ar-SA"/>
    </w:rPr>
  </w:style>
  <w:style w:type="paragraph" w:customStyle="1" w:styleId="21">
    <w:name w:val="Название2"/>
    <w:basedOn w:val="a"/>
    <w:rsid w:val="00D712DD"/>
    <w:pPr>
      <w:widowControl/>
      <w:suppressLineNumbers/>
      <w:autoSpaceDE/>
      <w:autoSpaceDN/>
      <w:adjustRightInd/>
      <w:spacing w:before="120" w:after="120"/>
    </w:pPr>
    <w:rPr>
      <w:rFonts w:cs="Tahoma"/>
      <w:i/>
      <w:iCs/>
      <w:lang w:eastAsia="ar-SA"/>
    </w:rPr>
  </w:style>
  <w:style w:type="paragraph" w:customStyle="1" w:styleId="22">
    <w:name w:val="Указатель2"/>
    <w:basedOn w:val="a"/>
    <w:rsid w:val="00D712DD"/>
    <w:pPr>
      <w:widowControl/>
      <w:suppressLineNumbers/>
      <w:autoSpaceDE/>
      <w:autoSpaceDN/>
      <w:adjustRightInd/>
    </w:pPr>
    <w:rPr>
      <w:rFonts w:cs="Tahoma"/>
      <w:lang w:eastAsia="ar-SA"/>
    </w:rPr>
  </w:style>
  <w:style w:type="paragraph" w:customStyle="1" w:styleId="af7">
    <w:name w:val="Содержимое таблицы"/>
    <w:basedOn w:val="a"/>
    <w:rsid w:val="00D712DD"/>
    <w:pPr>
      <w:widowControl/>
      <w:suppressLineNumbers/>
      <w:autoSpaceDE/>
      <w:autoSpaceDN/>
      <w:adjustRightInd/>
    </w:pPr>
    <w:rPr>
      <w:lang w:eastAsia="ar-SA"/>
    </w:rPr>
  </w:style>
  <w:style w:type="paragraph" w:customStyle="1" w:styleId="af8">
    <w:name w:val="Заголовок таблицы"/>
    <w:basedOn w:val="af7"/>
    <w:rsid w:val="00D712DD"/>
    <w:pPr>
      <w:jc w:val="center"/>
    </w:pPr>
    <w:rPr>
      <w:b/>
      <w:bCs/>
    </w:rPr>
  </w:style>
  <w:style w:type="paragraph" w:customStyle="1" w:styleId="af9">
    <w:name w:val="Содержимое врезки"/>
    <w:basedOn w:val="aa"/>
    <w:rsid w:val="00D712DD"/>
  </w:style>
  <w:style w:type="paragraph" w:customStyle="1" w:styleId="11">
    <w:name w:val="Название1"/>
    <w:basedOn w:val="a"/>
    <w:rsid w:val="00D712DD"/>
    <w:pPr>
      <w:widowControl/>
      <w:suppressLineNumbers/>
      <w:autoSpaceDE/>
      <w:autoSpaceDN/>
      <w:adjustRightInd/>
      <w:spacing w:before="120" w:after="120"/>
    </w:pPr>
    <w:rPr>
      <w:rFonts w:cs="Tahoma"/>
      <w:i/>
      <w:iCs/>
      <w:lang w:eastAsia="ar-SA"/>
    </w:rPr>
  </w:style>
  <w:style w:type="paragraph" w:customStyle="1" w:styleId="12">
    <w:name w:val="Указатель1"/>
    <w:basedOn w:val="a"/>
    <w:rsid w:val="00D712DD"/>
    <w:pPr>
      <w:widowControl/>
      <w:suppressLineNumbers/>
      <w:autoSpaceDE/>
      <w:autoSpaceDN/>
      <w:adjustRightInd/>
    </w:pPr>
    <w:rPr>
      <w:rFonts w:cs="Tahoma"/>
      <w:lang w:eastAsia="ar-SA"/>
    </w:rPr>
  </w:style>
  <w:style w:type="paragraph" w:customStyle="1" w:styleId="210">
    <w:name w:val="Список 21"/>
    <w:basedOn w:val="a"/>
    <w:rsid w:val="00D712DD"/>
    <w:pPr>
      <w:widowControl/>
      <w:autoSpaceDE/>
      <w:autoSpaceDN/>
      <w:adjustRightInd/>
      <w:ind w:left="566" w:hanging="283"/>
    </w:pPr>
    <w:rPr>
      <w:sz w:val="20"/>
      <w:szCs w:val="20"/>
      <w:lang w:eastAsia="ar-SA"/>
    </w:rPr>
  </w:style>
  <w:style w:type="paragraph" w:customStyle="1" w:styleId="13">
    <w:name w:val="Текст1"/>
    <w:basedOn w:val="a"/>
    <w:rsid w:val="00D712DD"/>
    <w:pPr>
      <w:widowControl/>
      <w:autoSpaceDN/>
      <w:adjustRightInd/>
    </w:pPr>
    <w:rPr>
      <w:rFonts w:ascii="Courier New" w:hAnsi="Courier New" w:cs="Courier New"/>
      <w:sz w:val="20"/>
      <w:szCs w:val="20"/>
      <w:lang w:eastAsia="ar-SA"/>
    </w:rPr>
  </w:style>
  <w:style w:type="paragraph" w:customStyle="1" w:styleId="14">
    <w:name w:val="Цитата1"/>
    <w:basedOn w:val="a"/>
    <w:rsid w:val="00D712DD"/>
    <w:pPr>
      <w:autoSpaceDN/>
      <w:adjustRightInd/>
      <w:spacing w:after="200" w:line="276" w:lineRule="auto"/>
      <w:ind w:left="1200" w:right="1200"/>
      <w:jc w:val="center"/>
    </w:pPr>
    <w:rPr>
      <w:b/>
      <w:bCs/>
      <w:sz w:val="18"/>
      <w:szCs w:val="18"/>
      <w:lang w:eastAsia="ar-SA"/>
    </w:rPr>
  </w:style>
  <w:style w:type="paragraph" w:customStyle="1" w:styleId="211">
    <w:name w:val="Основной текст 21"/>
    <w:basedOn w:val="a"/>
    <w:rsid w:val="00D712DD"/>
    <w:pPr>
      <w:widowControl/>
      <w:autoSpaceDE/>
      <w:autoSpaceDN/>
      <w:adjustRightInd/>
      <w:ind w:firstLine="709"/>
      <w:jc w:val="both"/>
    </w:pPr>
    <w:rPr>
      <w:szCs w:val="20"/>
      <w:lang w:eastAsia="ar-SA"/>
    </w:rPr>
  </w:style>
  <w:style w:type="paragraph" w:customStyle="1" w:styleId="31">
    <w:name w:val="Основной текст с отступом 31"/>
    <w:basedOn w:val="a"/>
    <w:rsid w:val="00D712DD"/>
    <w:pPr>
      <w:widowControl/>
      <w:autoSpaceDE/>
      <w:autoSpaceDN/>
      <w:adjustRightInd/>
      <w:ind w:firstLine="709"/>
      <w:jc w:val="both"/>
    </w:pPr>
    <w:rPr>
      <w:sz w:val="26"/>
      <w:szCs w:val="20"/>
      <w:lang w:eastAsia="ar-SA"/>
    </w:rPr>
  </w:style>
  <w:style w:type="paragraph" w:customStyle="1" w:styleId="220">
    <w:name w:val="Основной текст с отступом 22"/>
    <w:basedOn w:val="a"/>
    <w:rsid w:val="00D712DD"/>
    <w:pPr>
      <w:widowControl/>
      <w:autoSpaceDE/>
      <w:autoSpaceDN/>
      <w:adjustRightInd/>
      <w:spacing w:line="360" w:lineRule="auto"/>
      <w:ind w:firstLine="567"/>
      <w:jc w:val="both"/>
    </w:pPr>
    <w:rPr>
      <w:sz w:val="28"/>
      <w:lang w:eastAsia="ar-SA"/>
    </w:rPr>
  </w:style>
  <w:style w:type="paragraph" w:customStyle="1" w:styleId="15">
    <w:name w:val="Обычный (веб)1"/>
    <w:basedOn w:val="a"/>
    <w:rsid w:val="00D712DD"/>
    <w:pPr>
      <w:widowControl/>
      <w:autoSpaceDE/>
      <w:autoSpaceDN/>
      <w:adjustRightInd/>
      <w:spacing w:before="100" w:after="100"/>
    </w:pPr>
    <w:rPr>
      <w:szCs w:val="20"/>
      <w:lang w:eastAsia="ar-SA"/>
    </w:rPr>
  </w:style>
  <w:style w:type="paragraph" w:customStyle="1" w:styleId="16">
    <w:name w:val="çàãîëîâîê 1"/>
    <w:basedOn w:val="a"/>
    <w:next w:val="a"/>
    <w:rsid w:val="00D712DD"/>
    <w:pPr>
      <w:keepNext/>
      <w:widowControl/>
      <w:autoSpaceDN/>
      <w:adjustRightInd/>
    </w:pPr>
    <w:rPr>
      <w:rFonts w:ascii="Courier New" w:hAnsi="Courier New" w:cs="Courier New"/>
      <w:b/>
      <w:bCs/>
      <w:color w:val="000000"/>
      <w:sz w:val="16"/>
      <w:szCs w:val="16"/>
      <w:lang w:eastAsia="ar-SA"/>
    </w:rPr>
  </w:style>
  <w:style w:type="paragraph" w:customStyle="1" w:styleId="310">
    <w:name w:val="Основной текст 31"/>
    <w:basedOn w:val="a"/>
    <w:rsid w:val="00D712DD"/>
    <w:pPr>
      <w:widowControl/>
      <w:autoSpaceDE/>
      <w:autoSpaceDN/>
      <w:adjustRightInd/>
      <w:jc w:val="center"/>
    </w:pPr>
    <w:rPr>
      <w:lang w:eastAsia="ar-SA"/>
    </w:rPr>
  </w:style>
  <w:style w:type="paragraph" w:customStyle="1" w:styleId="212">
    <w:name w:val="Основной текст 21"/>
    <w:basedOn w:val="a"/>
    <w:rsid w:val="00D712DD"/>
    <w:pPr>
      <w:widowControl/>
      <w:autoSpaceDE/>
      <w:autoSpaceDN/>
      <w:adjustRightInd/>
      <w:jc w:val="center"/>
    </w:pPr>
    <w:rPr>
      <w:b/>
      <w:caps/>
      <w:sz w:val="28"/>
      <w:szCs w:val="20"/>
      <w:lang w:eastAsia="ar-SA"/>
    </w:rPr>
  </w:style>
  <w:style w:type="paragraph" w:customStyle="1" w:styleId="17">
    <w:name w:val="Обычный1"/>
    <w:rsid w:val="00D712DD"/>
    <w:pPr>
      <w:suppressAutoHyphens/>
      <w:spacing w:before="100" w:after="100"/>
    </w:pPr>
    <w:rPr>
      <w:sz w:val="24"/>
      <w:lang w:eastAsia="ar-SA"/>
    </w:rPr>
  </w:style>
  <w:style w:type="paragraph" w:customStyle="1" w:styleId="18">
    <w:name w:val="заголовок 1"/>
    <w:basedOn w:val="a"/>
    <w:next w:val="a"/>
    <w:rsid w:val="00D712DD"/>
    <w:pPr>
      <w:keepNext/>
      <w:widowControl/>
      <w:autoSpaceDN/>
      <w:adjustRightInd/>
      <w:jc w:val="right"/>
    </w:pPr>
    <w:rPr>
      <w:b/>
      <w:bCs/>
      <w:sz w:val="22"/>
      <w:szCs w:val="22"/>
      <w:lang w:val="en-US" w:eastAsia="ar-SA"/>
    </w:rPr>
  </w:style>
  <w:style w:type="paragraph" w:customStyle="1" w:styleId="FR1">
    <w:name w:val="FR1"/>
    <w:rsid w:val="00D712DD"/>
    <w:pPr>
      <w:widowControl w:val="0"/>
      <w:suppressAutoHyphens/>
      <w:autoSpaceDE w:val="0"/>
      <w:spacing w:before="120"/>
      <w:ind w:firstLine="860"/>
      <w:jc w:val="both"/>
    </w:pPr>
    <w:rPr>
      <w:rFonts w:ascii="Arial" w:hAnsi="Arial" w:cs="Arial"/>
      <w:sz w:val="18"/>
      <w:szCs w:val="18"/>
      <w:lang w:eastAsia="ar-SA"/>
    </w:rPr>
  </w:style>
  <w:style w:type="paragraph" w:customStyle="1" w:styleId="ConsPlusNormal">
    <w:name w:val="ConsPlusNormal"/>
    <w:rsid w:val="00D712DD"/>
    <w:pPr>
      <w:widowControl w:val="0"/>
      <w:suppressAutoHyphens/>
      <w:autoSpaceDE w:val="0"/>
      <w:ind w:firstLine="720"/>
    </w:pPr>
    <w:rPr>
      <w:rFonts w:ascii="Arial" w:hAnsi="Arial" w:cs="Arial"/>
      <w:lang w:eastAsia="ar-SA"/>
    </w:rPr>
  </w:style>
  <w:style w:type="paragraph" w:customStyle="1" w:styleId="ConsPlusNonformat">
    <w:name w:val="ConsPlusNonformat"/>
    <w:rsid w:val="00D712DD"/>
    <w:pPr>
      <w:widowControl w:val="0"/>
      <w:suppressAutoHyphens/>
      <w:autoSpaceDE w:val="0"/>
    </w:pPr>
    <w:rPr>
      <w:rFonts w:ascii="Courier New" w:hAnsi="Courier New" w:cs="Courier New"/>
      <w:lang w:eastAsia="ar-SA"/>
    </w:rPr>
  </w:style>
  <w:style w:type="paragraph" w:customStyle="1" w:styleId="Iniiaiieoaeno21">
    <w:name w:val="Iniiaiie oaeno 21"/>
    <w:basedOn w:val="a"/>
    <w:rsid w:val="00D712DD"/>
    <w:pPr>
      <w:widowControl/>
      <w:overflowPunct w:val="0"/>
      <w:autoSpaceDN/>
      <w:adjustRightInd/>
      <w:ind w:firstLine="720"/>
      <w:jc w:val="both"/>
    </w:pPr>
    <w:rPr>
      <w:sz w:val="28"/>
      <w:szCs w:val="28"/>
      <w:lang w:eastAsia="ar-SA"/>
    </w:rPr>
  </w:style>
  <w:style w:type="paragraph" w:customStyle="1" w:styleId="ConsPlusCell">
    <w:name w:val="ConsPlusCell"/>
    <w:rsid w:val="00D712DD"/>
    <w:pPr>
      <w:widowControl w:val="0"/>
      <w:suppressAutoHyphens/>
    </w:pPr>
    <w:rPr>
      <w:rFonts w:ascii="Arial" w:hAnsi="Arial"/>
      <w:lang w:eastAsia="ar-SA"/>
    </w:rPr>
  </w:style>
  <w:style w:type="paragraph" w:customStyle="1" w:styleId="213">
    <w:name w:val="Основной текст с отступом 21"/>
    <w:basedOn w:val="a"/>
    <w:rsid w:val="00D712DD"/>
    <w:pPr>
      <w:widowControl/>
      <w:autoSpaceDE/>
      <w:autoSpaceDN/>
      <w:adjustRightInd/>
      <w:ind w:firstLine="540"/>
      <w:jc w:val="both"/>
    </w:pPr>
    <w:rPr>
      <w:szCs w:val="20"/>
      <w:lang w:eastAsia="ar-SA"/>
    </w:rPr>
  </w:style>
  <w:style w:type="paragraph" w:customStyle="1" w:styleId="afa">
    <w:name w:val="???????"/>
    <w:rsid w:val="00D712DD"/>
    <w:pPr>
      <w:widowControl w:val="0"/>
      <w:suppressAutoHyphens/>
      <w:overflowPunct w:val="0"/>
      <w:autoSpaceDE w:val="0"/>
    </w:pPr>
    <w:rPr>
      <w:lang w:val="en-US" w:eastAsia="ar-SA"/>
    </w:rPr>
  </w:style>
  <w:style w:type="paragraph" w:customStyle="1" w:styleId="-">
    <w:name w:val="Список-табл"/>
    <w:basedOn w:val="a"/>
    <w:rsid w:val="00D712DD"/>
    <w:pPr>
      <w:widowControl/>
      <w:numPr>
        <w:numId w:val="2"/>
      </w:numPr>
      <w:overflowPunct w:val="0"/>
      <w:autoSpaceDN/>
      <w:adjustRightInd/>
      <w:ind w:left="-10635" w:firstLine="0"/>
    </w:pPr>
    <w:rPr>
      <w:rFonts w:ascii="Arial" w:hAnsi="Arial" w:cs="Arial"/>
      <w:sz w:val="22"/>
      <w:szCs w:val="20"/>
      <w:lang w:eastAsia="ar-SA"/>
    </w:rPr>
  </w:style>
  <w:style w:type="paragraph" w:customStyle="1" w:styleId="32">
    <w:name w:val="Основной текст с отступом 32"/>
    <w:basedOn w:val="a"/>
    <w:rsid w:val="00D712DD"/>
    <w:pPr>
      <w:widowControl/>
      <w:autoSpaceDE/>
      <w:autoSpaceDN/>
      <w:adjustRightInd/>
      <w:ind w:firstLine="709"/>
      <w:jc w:val="both"/>
    </w:pPr>
    <w:rPr>
      <w:szCs w:val="20"/>
      <w:lang w:eastAsia="ar-SA"/>
    </w:rPr>
  </w:style>
  <w:style w:type="paragraph" w:customStyle="1" w:styleId="xl45">
    <w:name w:val="xl45"/>
    <w:basedOn w:val="a"/>
    <w:rsid w:val="00D712DD"/>
    <w:pPr>
      <w:widowControl/>
      <w:pBdr>
        <w:left w:val="single" w:sz="4" w:space="0" w:color="000000"/>
        <w:bottom w:val="single" w:sz="4" w:space="0" w:color="000000"/>
      </w:pBdr>
      <w:autoSpaceDE/>
      <w:autoSpaceDN/>
      <w:adjustRightInd/>
      <w:spacing w:before="100" w:after="100"/>
      <w:jc w:val="center"/>
    </w:pPr>
    <w:rPr>
      <w:rFonts w:ascii="Bookman Old Style" w:hAnsi="Bookman Old Style"/>
      <w:b/>
      <w:sz w:val="16"/>
      <w:szCs w:val="20"/>
      <w:lang w:eastAsia="ar-SA"/>
    </w:rPr>
  </w:style>
  <w:style w:type="paragraph" w:customStyle="1" w:styleId="19">
    <w:name w:val="Стиль1"/>
    <w:basedOn w:val="a"/>
    <w:rsid w:val="00D712DD"/>
    <w:pPr>
      <w:widowControl/>
      <w:autoSpaceDE/>
      <w:autoSpaceDN/>
      <w:adjustRightInd/>
    </w:pPr>
    <w:rPr>
      <w:rFonts w:ascii="NTTimes/Cyrillic" w:hAnsi="NTTimes/Cyrillic"/>
      <w:sz w:val="26"/>
      <w:szCs w:val="20"/>
      <w:lang w:eastAsia="ar-SA"/>
    </w:rPr>
  </w:style>
  <w:style w:type="paragraph" w:customStyle="1" w:styleId="xl46">
    <w:name w:val="xl46"/>
    <w:basedOn w:val="a"/>
    <w:rsid w:val="00D712DD"/>
    <w:pPr>
      <w:widowControl/>
      <w:pBdr>
        <w:left w:val="single" w:sz="4" w:space="0" w:color="000000"/>
        <w:bottom w:val="single" w:sz="4" w:space="0" w:color="000000"/>
      </w:pBdr>
      <w:autoSpaceDE/>
      <w:autoSpaceDN/>
      <w:adjustRightInd/>
      <w:spacing w:before="100" w:after="100"/>
    </w:pPr>
    <w:rPr>
      <w:rFonts w:ascii="Bookman Old Style" w:hAnsi="Bookman Old Style"/>
      <w:b/>
      <w:szCs w:val="20"/>
      <w:lang w:eastAsia="ar-SA"/>
    </w:rPr>
  </w:style>
  <w:style w:type="paragraph" w:customStyle="1" w:styleId="23">
    <w:name w:val="Цитата2"/>
    <w:basedOn w:val="a"/>
    <w:rsid w:val="00D712DD"/>
    <w:pPr>
      <w:autoSpaceDE/>
      <w:autoSpaceDN/>
      <w:adjustRightInd/>
      <w:ind w:firstLine="720"/>
      <w:jc w:val="both"/>
    </w:pPr>
    <w:rPr>
      <w:szCs w:val="20"/>
      <w:lang w:eastAsia="ar-SA"/>
    </w:rPr>
  </w:style>
  <w:style w:type="paragraph" w:customStyle="1" w:styleId="FR3">
    <w:name w:val="FR3"/>
    <w:rsid w:val="00D712DD"/>
    <w:pPr>
      <w:widowControl w:val="0"/>
      <w:suppressAutoHyphens/>
      <w:spacing w:line="480" w:lineRule="auto"/>
      <w:ind w:firstLine="720"/>
      <w:jc w:val="both"/>
    </w:pPr>
    <w:rPr>
      <w:rFonts w:ascii="Courier New" w:hAnsi="Courier New"/>
      <w:sz w:val="24"/>
      <w:lang w:eastAsia="ar-SA"/>
    </w:rPr>
  </w:style>
  <w:style w:type="paragraph" w:customStyle="1" w:styleId="1a">
    <w:name w:val="Обычный1"/>
    <w:basedOn w:val="a"/>
    <w:rsid w:val="00D712DD"/>
    <w:pPr>
      <w:widowControl/>
      <w:autoSpaceDE/>
      <w:autoSpaceDN/>
      <w:adjustRightInd/>
      <w:jc w:val="both"/>
    </w:pPr>
    <w:rPr>
      <w:sz w:val="28"/>
      <w:szCs w:val="20"/>
      <w:lang w:eastAsia="ar-SA"/>
    </w:rPr>
  </w:style>
  <w:style w:type="paragraph" w:customStyle="1" w:styleId="214">
    <w:name w:val="Основной текст с отступом 21"/>
    <w:basedOn w:val="a"/>
    <w:rsid w:val="00D712DD"/>
    <w:pPr>
      <w:widowControl/>
      <w:suppressAutoHyphens/>
      <w:autoSpaceDE/>
      <w:autoSpaceDN/>
      <w:adjustRightInd/>
      <w:spacing w:after="120" w:line="480" w:lineRule="auto"/>
      <w:ind w:left="283"/>
    </w:pPr>
    <w:rPr>
      <w:lang w:eastAsia="ar-SA"/>
    </w:rPr>
  </w:style>
  <w:style w:type="paragraph" w:customStyle="1" w:styleId="ConsNonformat">
    <w:name w:val="ConsNonformat"/>
    <w:rsid w:val="00D712DD"/>
    <w:pPr>
      <w:widowControl w:val="0"/>
      <w:suppressAutoHyphens/>
    </w:pPr>
    <w:rPr>
      <w:rFonts w:ascii="Courier New" w:hAnsi="Courier New"/>
      <w:sz w:val="16"/>
      <w:lang w:eastAsia="ar-SA"/>
    </w:rPr>
  </w:style>
  <w:style w:type="paragraph" w:customStyle="1" w:styleId="ConsNormal">
    <w:name w:val="ConsNormal"/>
    <w:rsid w:val="00D712DD"/>
    <w:pPr>
      <w:suppressAutoHyphens/>
      <w:ind w:firstLine="720"/>
    </w:pPr>
    <w:rPr>
      <w:rFonts w:ascii="Consultant" w:hAnsi="Consultant"/>
      <w:lang w:eastAsia="ar-SA"/>
    </w:rPr>
  </w:style>
  <w:style w:type="paragraph" w:customStyle="1" w:styleId="oaenoniinee">
    <w:name w:val="oaeno niinee"/>
    <w:basedOn w:val="a"/>
    <w:rsid w:val="00D712DD"/>
    <w:pPr>
      <w:widowControl/>
      <w:autoSpaceDE/>
      <w:autoSpaceDN/>
      <w:adjustRightInd/>
      <w:jc w:val="both"/>
    </w:pPr>
    <w:rPr>
      <w:szCs w:val="20"/>
      <w:lang w:eastAsia="ar-SA"/>
    </w:rPr>
  </w:style>
  <w:style w:type="paragraph" w:customStyle="1" w:styleId="afb">
    <w:name w:val="шапка таблицы"/>
    <w:basedOn w:val="a"/>
    <w:rsid w:val="00D712DD"/>
    <w:pPr>
      <w:widowControl/>
      <w:autoSpaceDE/>
      <w:autoSpaceDN/>
      <w:adjustRightInd/>
      <w:jc w:val="right"/>
    </w:pPr>
    <w:rPr>
      <w:sz w:val="28"/>
      <w:szCs w:val="28"/>
      <w:lang w:eastAsia="ar-SA"/>
    </w:rPr>
  </w:style>
  <w:style w:type="paragraph" w:customStyle="1" w:styleId="Nonformat">
    <w:name w:val="Nonformat"/>
    <w:basedOn w:val="a"/>
    <w:rsid w:val="00D712DD"/>
    <w:pPr>
      <w:widowControl/>
      <w:autoSpaceDE/>
      <w:autoSpaceDN/>
      <w:adjustRightInd/>
    </w:pPr>
    <w:rPr>
      <w:rFonts w:ascii="Consultant" w:hAnsi="Consultant"/>
      <w:sz w:val="20"/>
      <w:szCs w:val="20"/>
      <w:lang w:eastAsia="ar-SA"/>
    </w:rPr>
  </w:style>
  <w:style w:type="paragraph" w:customStyle="1" w:styleId="xl63">
    <w:name w:val="xl63"/>
    <w:basedOn w:val="a"/>
    <w:rsid w:val="00D712DD"/>
    <w:pPr>
      <w:widowControl/>
      <w:pBdr>
        <w:left w:val="single" w:sz="4" w:space="0" w:color="000000"/>
        <w:right w:val="single" w:sz="4" w:space="0" w:color="000000"/>
      </w:pBdr>
      <w:autoSpaceDE/>
      <w:autoSpaceDN/>
      <w:adjustRightInd/>
      <w:spacing w:before="100" w:after="100"/>
      <w:jc w:val="center"/>
    </w:pPr>
    <w:rPr>
      <w:rFonts w:ascii="Bookman Old Style" w:hAnsi="Bookman Old Style"/>
      <w:b/>
      <w:szCs w:val="20"/>
      <w:lang w:eastAsia="ar-SA"/>
    </w:rPr>
  </w:style>
  <w:style w:type="paragraph" w:customStyle="1" w:styleId="font6">
    <w:name w:val="font6"/>
    <w:basedOn w:val="a"/>
    <w:rsid w:val="00D712DD"/>
    <w:pPr>
      <w:widowControl/>
      <w:autoSpaceDE/>
      <w:autoSpaceDN/>
      <w:adjustRightInd/>
      <w:spacing w:before="280" w:after="280"/>
    </w:pPr>
    <w:rPr>
      <w:rFonts w:eastAsia="Arial Unicode MS"/>
      <w:color w:val="000000"/>
      <w:lang w:eastAsia="ar-SA"/>
    </w:rPr>
  </w:style>
  <w:style w:type="paragraph" w:customStyle="1" w:styleId="230">
    <w:name w:val="Основной текст с отступом 23"/>
    <w:basedOn w:val="a"/>
    <w:rsid w:val="00D712DD"/>
    <w:pPr>
      <w:widowControl/>
      <w:autoSpaceDE/>
      <w:autoSpaceDN/>
      <w:adjustRightInd/>
      <w:spacing w:after="120" w:line="480" w:lineRule="auto"/>
      <w:ind w:left="283"/>
    </w:pPr>
    <w:rPr>
      <w:lang w:eastAsia="ar-SA"/>
    </w:rPr>
  </w:style>
  <w:style w:type="paragraph" w:customStyle="1" w:styleId="110">
    <w:name w:val="Знак1 Знак Знак Знак1"/>
    <w:basedOn w:val="a"/>
    <w:rsid w:val="00D712DD"/>
    <w:pPr>
      <w:widowControl/>
      <w:autoSpaceDE/>
      <w:autoSpaceDN/>
      <w:adjustRightInd/>
      <w:spacing w:after="160" w:line="240" w:lineRule="exact"/>
    </w:pPr>
    <w:rPr>
      <w:rFonts w:ascii="Verdana" w:hAnsi="Verdana"/>
      <w:lang w:val="en-US" w:eastAsia="en-US"/>
    </w:rPr>
  </w:style>
  <w:style w:type="paragraph" w:customStyle="1" w:styleId="2110">
    <w:name w:val="Основной текст с отступом 211"/>
    <w:basedOn w:val="a"/>
    <w:uiPriority w:val="99"/>
    <w:rsid w:val="00D712DD"/>
    <w:pPr>
      <w:widowControl/>
      <w:suppressAutoHyphens/>
      <w:autoSpaceDE/>
      <w:autoSpaceDN/>
      <w:adjustRightInd/>
      <w:spacing w:after="120" w:line="480" w:lineRule="auto"/>
      <w:ind w:left="283"/>
    </w:pPr>
    <w:rPr>
      <w:lang w:eastAsia="ar-SA"/>
    </w:rPr>
  </w:style>
  <w:style w:type="paragraph" w:customStyle="1" w:styleId="Style10">
    <w:name w:val="Style10"/>
    <w:basedOn w:val="a"/>
    <w:uiPriority w:val="99"/>
    <w:rsid w:val="00D712DD"/>
    <w:pPr>
      <w:spacing w:line="386" w:lineRule="exact"/>
      <w:ind w:firstLine="715"/>
      <w:jc w:val="both"/>
    </w:pPr>
  </w:style>
  <w:style w:type="paragraph" w:customStyle="1" w:styleId="Style4">
    <w:name w:val="Style4"/>
    <w:basedOn w:val="a"/>
    <w:uiPriority w:val="99"/>
    <w:rsid w:val="00D712DD"/>
    <w:pPr>
      <w:spacing w:line="322" w:lineRule="exact"/>
      <w:ind w:firstLine="715"/>
      <w:jc w:val="both"/>
    </w:pPr>
  </w:style>
  <w:style w:type="paragraph" w:customStyle="1" w:styleId="Style12">
    <w:name w:val="Style12"/>
    <w:basedOn w:val="a"/>
    <w:rsid w:val="00D712DD"/>
    <w:pPr>
      <w:spacing w:line="300" w:lineRule="exact"/>
      <w:ind w:firstLine="655"/>
      <w:jc w:val="both"/>
    </w:pPr>
  </w:style>
  <w:style w:type="paragraph" w:customStyle="1" w:styleId="Style16">
    <w:name w:val="Style16"/>
    <w:basedOn w:val="a"/>
    <w:rsid w:val="00D712DD"/>
    <w:pPr>
      <w:spacing w:line="305" w:lineRule="exact"/>
      <w:ind w:firstLine="682"/>
      <w:jc w:val="both"/>
    </w:pPr>
  </w:style>
  <w:style w:type="paragraph" w:customStyle="1" w:styleId="align-justify">
    <w:name w:val="align-justify"/>
    <w:basedOn w:val="a"/>
    <w:rsid w:val="00D712DD"/>
    <w:pPr>
      <w:widowControl/>
      <w:autoSpaceDE/>
      <w:autoSpaceDN/>
      <w:adjustRightInd/>
      <w:spacing w:before="100" w:beforeAutospacing="1" w:after="100" w:afterAutospacing="1"/>
    </w:pPr>
  </w:style>
  <w:style w:type="paragraph" w:customStyle="1" w:styleId="afc">
    <w:name w:val="Обычный + По ширине"/>
    <w:aliases w:val="Первая строка:  1,25 см"/>
    <w:basedOn w:val="a"/>
    <w:rsid w:val="00D712DD"/>
    <w:pPr>
      <w:autoSpaceDE/>
      <w:autoSpaceDN/>
      <w:adjustRightInd/>
      <w:ind w:firstLine="709"/>
      <w:jc w:val="both"/>
    </w:pPr>
    <w:rPr>
      <w:lang w:eastAsia="ar-SA"/>
    </w:rPr>
  </w:style>
  <w:style w:type="character" w:customStyle="1" w:styleId="WW8Num5z0">
    <w:name w:val="WW8Num5z0"/>
    <w:rsid w:val="00D712DD"/>
    <w:rPr>
      <w:rFonts w:ascii="Times New Roman" w:eastAsia="Times New Roman" w:hAnsi="Times New Roman" w:cs="Times New Roman" w:hint="default"/>
    </w:rPr>
  </w:style>
  <w:style w:type="character" w:customStyle="1" w:styleId="WW8Num6z0">
    <w:name w:val="WW8Num6z0"/>
    <w:rsid w:val="00D712DD"/>
    <w:rPr>
      <w:strike w:val="0"/>
      <w:dstrike w:val="0"/>
      <w:u w:val="none"/>
      <w:effect w:val="none"/>
    </w:rPr>
  </w:style>
  <w:style w:type="character" w:customStyle="1" w:styleId="WW8Num7z0">
    <w:name w:val="WW8Num7z0"/>
    <w:rsid w:val="00D712DD"/>
    <w:rPr>
      <w:rFonts w:ascii="Symbol" w:hAnsi="Symbol" w:hint="default"/>
    </w:rPr>
  </w:style>
  <w:style w:type="character" w:customStyle="1" w:styleId="WW8Num8z0">
    <w:name w:val="WW8Num8z0"/>
    <w:rsid w:val="00D712DD"/>
    <w:rPr>
      <w:rFonts w:ascii="Symbol" w:hAnsi="Symbol" w:hint="default"/>
      <w:b w:val="0"/>
      <w:bCs w:val="0"/>
      <w:i w:val="0"/>
      <w:iCs w:val="0"/>
      <w:color w:val="auto"/>
    </w:rPr>
  </w:style>
  <w:style w:type="character" w:customStyle="1" w:styleId="WW8Num9z0">
    <w:name w:val="WW8Num9z0"/>
    <w:rsid w:val="00D712DD"/>
    <w:rPr>
      <w:rFonts w:ascii="Symbol" w:hAnsi="Symbol" w:cs="StarSymbol" w:hint="default"/>
      <w:sz w:val="18"/>
      <w:szCs w:val="18"/>
    </w:rPr>
  </w:style>
  <w:style w:type="character" w:customStyle="1" w:styleId="WW8Num10z0">
    <w:name w:val="WW8Num10z0"/>
    <w:rsid w:val="00D712DD"/>
    <w:rPr>
      <w:b w:val="0"/>
      <w:bCs w:val="0"/>
    </w:rPr>
  </w:style>
  <w:style w:type="character" w:customStyle="1" w:styleId="WW8Num11z0">
    <w:name w:val="WW8Num11z0"/>
    <w:rsid w:val="00D712DD"/>
    <w:rPr>
      <w:rFonts w:ascii="Times New Roman" w:eastAsia="Times New Roman" w:hAnsi="Times New Roman" w:cs="Times New Roman" w:hint="default"/>
    </w:rPr>
  </w:style>
  <w:style w:type="character" w:customStyle="1" w:styleId="Absatz-Standardschriftart">
    <w:name w:val="Absatz-Standardschriftart"/>
    <w:rsid w:val="00D712DD"/>
  </w:style>
  <w:style w:type="character" w:customStyle="1" w:styleId="WW-Absatz-Standardschriftart">
    <w:name w:val="WW-Absatz-Standardschriftart"/>
    <w:rsid w:val="00D712DD"/>
  </w:style>
  <w:style w:type="character" w:customStyle="1" w:styleId="WW-Absatz-Standardschriftart1">
    <w:name w:val="WW-Absatz-Standardschriftart1"/>
    <w:rsid w:val="00D712DD"/>
  </w:style>
  <w:style w:type="character" w:customStyle="1" w:styleId="WW-Absatz-Standardschriftart11">
    <w:name w:val="WW-Absatz-Standardschriftart11"/>
    <w:rsid w:val="00D712DD"/>
  </w:style>
  <w:style w:type="character" w:customStyle="1" w:styleId="WW-Absatz-Standardschriftart111">
    <w:name w:val="WW-Absatz-Standardschriftart111"/>
    <w:rsid w:val="00D712DD"/>
  </w:style>
  <w:style w:type="character" w:customStyle="1" w:styleId="WW-Absatz-Standardschriftart1111">
    <w:name w:val="WW-Absatz-Standardschriftart1111"/>
    <w:rsid w:val="00D712DD"/>
  </w:style>
  <w:style w:type="character" w:customStyle="1" w:styleId="WW-Absatz-Standardschriftart11111">
    <w:name w:val="WW-Absatz-Standardschriftart11111"/>
    <w:rsid w:val="00D712DD"/>
  </w:style>
  <w:style w:type="character" w:customStyle="1" w:styleId="WW-Absatz-Standardschriftart111111">
    <w:name w:val="WW-Absatz-Standardschriftart111111"/>
    <w:rsid w:val="00D712DD"/>
  </w:style>
  <w:style w:type="character" w:customStyle="1" w:styleId="WW-Absatz-Standardschriftart1111111">
    <w:name w:val="WW-Absatz-Standardschriftart1111111"/>
    <w:rsid w:val="00D712DD"/>
  </w:style>
  <w:style w:type="character" w:customStyle="1" w:styleId="WW-Absatz-Standardschriftart11111111">
    <w:name w:val="WW-Absatz-Standardschriftart11111111"/>
    <w:rsid w:val="00D712DD"/>
  </w:style>
  <w:style w:type="character" w:customStyle="1" w:styleId="WW-Absatz-Standardschriftart111111111">
    <w:name w:val="WW-Absatz-Standardschriftart111111111"/>
    <w:rsid w:val="00D712DD"/>
  </w:style>
  <w:style w:type="character" w:customStyle="1" w:styleId="WW-Absatz-Standardschriftart1111111111">
    <w:name w:val="WW-Absatz-Standardschriftart1111111111"/>
    <w:rsid w:val="00D712DD"/>
  </w:style>
  <w:style w:type="character" w:customStyle="1" w:styleId="WW-Absatz-Standardschriftart11111111111">
    <w:name w:val="WW-Absatz-Standardschriftart11111111111"/>
    <w:rsid w:val="00D712DD"/>
  </w:style>
  <w:style w:type="character" w:customStyle="1" w:styleId="WW-Absatz-Standardschriftart111111111111">
    <w:name w:val="WW-Absatz-Standardschriftart111111111111"/>
    <w:rsid w:val="00D712DD"/>
  </w:style>
  <w:style w:type="character" w:customStyle="1" w:styleId="WW-Absatz-Standardschriftart1111111111111">
    <w:name w:val="WW-Absatz-Standardschriftart1111111111111"/>
    <w:rsid w:val="00D712DD"/>
  </w:style>
  <w:style w:type="character" w:customStyle="1" w:styleId="WW8Num7z2">
    <w:name w:val="WW8Num7z2"/>
    <w:rsid w:val="00D712DD"/>
    <w:rPr>
      <w:rFonts w:ascii="Wingdings" w:hAnsi="Wingdings" w:hint="default"/>
    </w:rPr>
  </w:style>
  <w:style w:type="character" w:customStyle="1" w:styleId="WW-Absatz-Standardschriftart11111111111111">
    <w:name w:val="WW-Absatz-Standardschriftart11111111111111"/>
    <w:rsid w:val="00D712DD"/>
  </w:style>
  <w:style w:type="character" w:customStyle="1" w:styleId="WW8Num8z2">
    <w:name w:val="WW8Num8z2"/>
    <w:rsid w:val="00D712DD"/>
    <w:rPr>
      <w:b w:val="0"/>
      <w:bCs w:val="0"/>
    </w:rPr>
  </w:style>
  <w:style w:type="character" w:customStyle="1" w:styleId="WW-Absatz-Standardschriftart111111111111111">
    <w:name w:val="WW-Absatz-Standardschriftart111111111111111"/>
    <w:rsid w:val="00D712DD"/>
  </w:style>
  <w:style w:type="character" w:customStyle="1" w:styleId="WW-Absatz-Standardschriftart1111111111111111">
    <w:name w:val="WW-Absatz-Standardschriftart1111111111111111"/>
    <w:rsid w:val="00D712DD"/>
  </w:style>
  <w:style w:type="character" w:customStyle="1" w:styleId="WW-Absatz-Standardschriftart11111111111111111">
    <w:name w:val="WW-Absatz-Standardschriftart11111111111111111"/>
    <w:rsid w:val="00D712DD"/>
  </w:style>
  <w:style w:type="character" w:customStyle="1" w:styleId="WW-Absatz-Standardschriftart111111111111111111">
    <w:name w:val="WW-Absatz-Standardschriftart111111111111111111"/>
    <w:rsid w:val="00D712DD"/>
  </w:style>
  <w:style w:type="character" w:customStyle="1" w:styleId="WW-Absatz-Standardschriftart1111111111111111111">
    <w:name w:val="WW-Absatz-Standardschriftart1111111111111111111"/>
    <w:rsid w:val="00D712DD"/>
  </w:style>
  <w:style w:type="character" w:customStyle="1" w:styleId="WW-Absatz-Standardschriftart11111111111111111111">
    <w:name w:val="WW-Absatz-Standardschriftart11111111111111111111"/>
    <w:rsid w:val="00D712DD"/>
  </w:style>
  <w:style w:type="character" w:customStyle="1" w:styleId="WW-Absatz-Standardschriftart111111111111111111111">
    <w:name w:val="WW-Absatz-Standardschriftart111111111111111111111"/>
    <w:rsid w:val="00D712DD"/>
  </w:style>
  <w:style w:type="character" w:customStyle="1" w:styleId="WW-Absatz-Standardschriftart1111111111111111111111">
    <w:name w:val="WW-Absatz-Standardschriftart1111111111111111111111"/>
    <w:rsid w:val="00D712DD"/>
  </w:style>
  <w:style w:type="character" w:customStyle="1" w:styleId="WW-Absatz-Standardschriftart11111111111111111111111">
    <w:name w:val="WW-Absatz-Standardschriftart11111111111111111111111"/>
    <w:rsid w:val="00D712DD"/>
  </w:style>
  <w:style w:type="character" w:customStyle="1" w:styleId="WW-Absatz-Standardschriftart111111111111111111111111">
    <w:name w:val="WW-Absatz-Standardschriftart111111111111111111111111"/>
    <w:rsid w:val="00D712DD"/>
  </w:style>
  <w:style w:type="character" w:customStyle="1" w:styleId="WW-Absatz-Standardschriftart1111111111111111111111111">
    <w:name w:val="WW-Absatz-Standardschriftart1111111111111111111111111"/>
    <w:rsid w:val="00D712DD"/>
  </w:style>
  <w:style w:type="character" w:customStyle="1" w:styleId="WW-Absatz-Standardschriftart11111111111111111111111111">
    <w:name w:val="WW-Absatz-Standardschriftart11111111111111111111111111"/>
    <w:rsid w:val="00D712DD"/>
  </w:style>
  <w:style w:type="character" w:customStyle="1" w:styleId="WW8Num9z2">
    <w:name w:val="WW8Num9z2"/>
    <w:rsid w:val="00D712DD"/>
    <w:rPr>
      <w:b w:val="0"/>
      <w:bCs w:val="0"/>
    </w:rPr>
  </w:style>
  <w:style w:type="character" w:customStyle="1" w:styleId="WW-Absatz-Standardschriftart111111111111111111111111111">
    <w:name w:val="WW-Absatz-Standardschriftart111111111111111111111111111"/>
    <w:rsid w:val="00D712DD"/>
  </w:style>
  <w:style w:type="character" w:customStyle="1" w:styleId="WW-Absatz-Standardschriftart1111111111111111111111111111">
    <w:name w:val="WW-Absatz-Standardschriftart1111111111111111111111111111"/>
    <w:rsid w:val="00D712DD"/>
  </w:style>
  <w:style w:type="character" w:customStyle="1" w:styleId="WW8Num10z2">
    <w:name w:val="WW8Num10z2"/>
    <w:rsid w:val="00D712DD"/>
    <w:rPr>
      <w:b w:val="0"/>
      <w:bCs w:val="0"/>
    </w:rPr>
  </w:style>
  <w:style w:type="character" w:customStyle="1" w:styleId="WW-Absatz-Standardschriftart11111111111111111111111111111">
    <w:name w:val="WW-Absatz-Standardschriftart11111111111111111111111111111"/>
    <w:rsid w:val="00D712DD"/>
  </w:style>
  <w:style w:type="character" w:customStyle="1" w:styleId="WW8Num11z2">
    <w:name w:val="WW8Num11z2"/>
    <w:rsid w:val="00D712DD"/>
    <w:rPr>
      <w:b w:val="0"/>
      <w:bCs w:val="0"/>
    </w:rPr>
  </w:style>
  <w:style w:type="character" w:customStyle="1" w:styleId="WW8Num12z2">
    <w:name w:val="WW8Num12z2"/>
    <w:rsid w:val="00D712DD"/>
    <w:rPr>
      <w:rFonts w:ascii="Wingdings" w:hAnsi="Wingdings" w:hint="default"/>
    </w:rPr>
  </w:style>
  <w:style w:type="character" w:customStyle="1" w:styleId="WW-Absatz-Standardschriftart111111111111111111111111111111">
    <w:name w:val="WW-Absatz-Standardschriftart111111111111111111111111111111"/>
    <w:rsid w:val="00D712DD"/>
  </w:style>
  <w:style w:type="character" w:customStyle="1" w:styleId="WW-Absatz-Standardschriftart1111111111111111111111111111111">
    <w:name w:val="WW-Absatz-Standardschriftart1111111111111111111111111111111"/>
    <w:rsid w:val="00D712DD"/>
  </w:style>
  <w:style w:type="character" w:customStyle="1" w:styleId="WW-Absatz-Standardschriftart11111111111111111111111111111111">
    <w:name w:val="WW-Absatz-Standardschriftart11111111111111111111111111111111"/>
    <w:rsid w:val="00D712DD"/>
  </w:style>
  <w:style w:type="character" w:customStyle="1" w:styleId="WW-Absatz-Standardschriftart111111111111111111111111111111111">
    <w:name w:val="WW-Absatz-Standardschriftart111111111111111111111111111111111"/>
    <w:rsid w:val="00D712DD"/>
  </w:style>
  <w:style w:type="character" w:customStyle="1" w:styleId="WW-Absatz-Standardschriftart1111111111111111111111111111111111">
    <w:name w:val="WW-Absatz-Standardschriftart1111111111111111111111111111111111"/>
    <w:rsid w:val="00D712DD"/>
  </w:style>
  <w:style w:type="character" w:customStyle="1" w:styleId="WW-Absatz-Standardschriftart11111111111111111111111111111111111">
    <w:name w:val="WW-Absatz-Standardschriftart11111111111111111111111111111111111"/>
    <w:rsid w:val="00D712DD"/>
  </w:style>
  <w:style w:type="character" w:customStyle="1" w:styleId="WW-Absatz-Standardschriftart111111111111111111111111111111111111">
    <w:name w:val="WW-Absatz-Standardschriftart111111111111111111111111111111111111"/>
    <w:rsid w:val="00D712DD"/>
  </w:style>
  <w:style w:type="character" w:customStyle="1" w:styleId="WW-Absatz-Standardschriftart1111111111111111111111111111111111111">
    <w:name w:val="WW-Absatz-Standardschriftart1111111111111111111111111111111111111"/>
    <w:rsid w:val="00D712DD"/>
  </w:style>
  <w:style w:type="character" w:customStyle="1" w:styleId="WW-Absatz-Standardschriftart11111111111111111111111111111111111111">
    <w:name w:val="WW-Absatz-Standardschriftart11111111111111111111111111111111111111"/>
    <w:rsid w:val="00D712DD"/>
  </w:style>
  <w:style w:type="character" w:customStyle="1" w:styleId="WW-Absatz-Standardschriftart111111111111111111111111111111111111111">
    <w:name w:val="WW-Absatz-Standardschriftart111111111111111111111111111111111111111"/>
    <w:rsid w:val="00D712DD"/>
  </w:style>
  <w:style w:type="character" w:customStyle="1" w:styleId="WW-Absatz-Standardschriftart1111111111111111111111111111111111111111">
    <w:name w:val="WW-Absatz-Standardschriftart1111111111111111111111111111111111111111"/>
    <w:rsid w:val="00D712DD"/>
  </w:style>
  <w:style w:type="character" w:customStyle="1" w:styleId="WW-Absatz-Standardschriftart11111111111111111111111111111111111111111">
    <w:name w:val="WW-Absatz-Standardschriftart11111111111111111111111111111111111111111"/>
    <w:rsid w:val="00D712DD"/>
  </w:style>
  <w:style w:type="character" w:customStyle="1" w:styleId="WW-Absatz-Standardschriftart111111111111111111111111111111111111111111">
    <w:name w:val="WW-Absatz-Standardschriftart111111111111111111111111111111111111111111"/>
    <w:rsid w:val="00D712DD"/>
  </w:style>
  <w:style w:type="character" w:customStyle="1" w:styleId="WW-Absatz-Standardschriftart1111111111111111111111111111111111111111111">
    <w:name w:val="WW-Absatz-Standardschriftart1111111111111111111111111111111111111111111"/>
    <w:rsid w:val="00D712DD"/>
  </w:style>
  <w:style w:type="character" w:customStyle="1" w:styleId="WW-Absatz-Standardschriftart11111111111111111111111111111111111111111111">
    <w:name w:val="WW-Absatz-Standardschriftart11111111111111111111111111111111111111111111"/>
    <w:rsid w:val="00D712DD"/>
  </w:style>
  <w:style w:type="character" w:customStyle="1" w:styleId="WW-Absatz-Standardschriftart111111111111111111111111111111111111111111111">
    <w:name w:val="WW-Absatz-Standardschriftart111111111111111111111111111111111111111111111"/>
    <w:rsid w:val="00D712DD"/>
  </w:style>
  <w:style w:type="character" w:customStyle="1" w:styleId="WW-Absatz-Standardschriftart1111111111111111111111111111111111111111111111">
    <w:name w:val="WW-Absatz-Standardschriftart1111111111111111111111111111111111111111111111"/>
    <w:rsid w:val="00D712DD"/>
  </w:style>
  <w:style w:type="character" w:customStyle="1" w:styleId="WW-Absatz-Standardschriftart11111111111111111111111111111111111111111111111">
    <w:name w:val="WW-Absatz-Standardschriftart11111111111111111111111111111111111111111111111"/>
    <w:rsid w:val="00D712DD"/>
  </w:style>
  <w:style w:type="character" w:customStyle="1" w:styleId="WW-Absatz-Standardschriftart111111111111111111111111111111111111111111111111">
    <w:name w:val="WW-Absatz-Standardschriftart111111111111111111111111111111111111111111111111"/>
    <w:rsid w:val="00D712DD"/>
  </w:style>
  <w:style w:type="character" w:customStyle="1" w:styleId="WW-Absatz-Standardschriftart1111111111111111111111111111111111111111111111111">
    <w:name w:val="WW-Absatz-Standardschriftart1111111111111111111111111111111111111111111111111"/>
    <w:rsid w:val="00D712DD"/>
  </w:style>
  <w:style w:type="character" w:customStyle="1" w:styleId="WW-Absatz-Standardschriftart11111111111111111111111111111111111111111111111111">
    <w:name w:val="WW-Absatz-Standardschriftart11111111111111111111111111111111111111111111111111"/>
    <w:rsid w:val="00D712DD"/>
  </w:style>
  <w:style w:type="character" w:customStyle="1" w:styleId="WW-Absatz-Standardschriftart111111111111111111111111111111111111111111111111111">
    <w:name w:val="WW-Absatz-Standardschriftart111111111111111111111111111111111111111111111111111"/>
    <w:rsid w:val="00D712DD"/>
  </w:style>
  <w:style w:type="character" w:customStyle="1" w:styleId="WW-Absatz-Standardschriftart1111111111111111111111111111111111111111111111111111">
    <w:name w:val="WW-Absatz-Standardschriftart1111111111111111111111111111111111111111111111111111"/>
    <w:rsid w:val="00D712DD"/>
  </w:style>
  <w:style w:type="character" w:customStyle="1" w:styleId="WW-Absatz-Standardschriftart11111111111111111111111111111111111111111111111111111">
    <w:name w:val="WW-Absatz-Standardschriftart11111111111111111111111111111111111111111111111111111"/>
    <w:rsid w:val="00D712DD"/>
  </w:style>
  <w:style w:type="character" w:customStyle="1" w:styleId="WW-Absatz-Standardschriftart111111111111111111111111111111111111111111111111111111">
    <w:name w:val="WW-Absatz-Standardschriftart111111111111111111111111111111111111111111111111111111"/>
    <w:rsid w:val="00D712DD"/>
  </w:style>
  <w:style w:type="character" w:customStyle="1" w:styleId="WW-Absatz-Standardschriftart1111111111111111111111111111111111111111111111111111111">
    <w:name w:val="WW-Absatz-Standardschriftart1111111111111111111111111111111111111111111111111111111"/>
    <w:rsid w:val="00D712DD"/>
  </w:style>
  <w:style w:type="character" w:customStyle="1" w:styleId="WW-Absatz-Standardschriftart11111111111111111111111111111111111111111111111111111111">
    <w:name w:val="WW-Absatz-Standardschriftart11111111111111111111111111111111111111111111111111111111"/>
    <w:rsid w:val="00D712DD"/>
  </w:style>
  <w:style w:type="character" w:customStyle="1" w:styleId="WW-Absatz-Standardschriftart111111111111111111111111111111111111111111111111111111111">
    <w:name w:val="WW-Absatz-Standardschriftart111111111111111111111111111111111111111111111111111111111"/>
    <w:rsid w:val="00D712DD"/>
  </w:style>
  <w:style w:type="character" w:customStyle="1" w:styleId="WW-Absatz-Standardschriftart1111111111111111111111111111111111111111111111111111111111">
    <w:name w:val="WW-Absatz-Standardschriftart1111111111111111111111111111111111111111111111111111111111"/>
    <w:rsid w:val="00D712DD"/>
  </w:style>
  <w:style w:type="character" w:customStyle="1" w:styleId="WW8Num4z0">
    <w:name w:val="WW8Num4z0"/>
    <w:rsid w:val="00D712DD"/>
    <w:rPr>
      <w:rFonts w:ascii="Symbol" w:hAnsi="Symbol" w:hint="default"/>
    </w:rPr>
  </w:style>
  <w:style w:type="character" w:customStyle="1" w:styleId="WW-Absatz-Standardschriftart11111111111111111111111111111111111111111111111111111111111">
    <w:name w:val="WW-Absatz-Standardschriftart11111111111111111111111111111111111111111111111111111111111"/>
    <w:rsid w:val="00D712DD"/>
  </w:style>
  <w:style w:type="character" w:customStyle="1" w:styleId="WW8Num3z0">
    <w:name w:val="WW8Num3z0"/>
    <w:rsid w:val="00D712DD"/>
    <w:rPr>
      <w:rFonts w:ascii="Symbol" w:hAnsi="Symbol" w:cs="StarSymbol" w:hint="default"/>
      <w:sz w:val="18"/>
      <w:szCs w:val="18"/>
    </w:rPr>
  </w:style>
  <w:style w:type="character" w:customStyle="1" w:styleId="WW-Absatz-Standardschriftart111111111111111111111111111111111111111111111111111111111111">
    <w:name w:val="WW-Absatz-Standardschriftart111111111111111111111111111111111111111111111111111111111111"/>
    <w:rsid w:val="00D712DD"/>
  </w:style>
  <w:style w:type="character" w:customStyle="1" w:styleId="WW-Absatz-Standardschriftart1111111111111111111111111111111111111111111111111111111111111">
    <w:name w:val="WW-Absatz-Standardschriftart1111111111111111111111111111111111111111111111111111111111111"/>
    <w:rsid w:val="00D712DD"/>
  </w:style>
  <w:style w:type="character" w:customStyle="1" w:styleId="WW-Absatz-Standardschriftart11111111111111111111111111111111111111111111111111111111111111">
    <w:name w:val="WW-Absatz-Standardschriftart11111111111111111111111111111111111111111111111111111111111111"/>
    <w:rsid w:val="00D712DD"/>
  </w:style>
  <w:style w:type="character" w:customStyle="1" w:styleId="WW-Absatz-Standardschriftart111111111111111111111111111111111111111111111111111111111111111">
    <w:name w:val="WW-Absatz-Standardschriftart111111111111111111111111111111111111111111111111111111111111111"/>
    <w:rsid w:val="00D712DD"/>
  </w:style>
  <w:style w:type="character" w:customStyle="1" w:styleId="WW-Absatz-Standardschriftart1111111111111111111111111111111111111111111111111111111111111111">
    <w:name w:val="WW-Absatz-Standardschriftart1111111111111111111111111111111111111111111111111111111111111111"/>
    <w:rsid w:val="00D712DD"/>
  </w:style>
  <w:style w:type="character" w:customStyle="1" w:styleId="1b">
    <w:name w:val="Основной шрифт абзаца1"/>
    <w:rsid w:val="00D712DD"/>
  </w:style>
  <w:style w:type="character" w:customStyle="1" w:styleId="afd">
    <w:name w:val="Маркеры списка"/>
    <w:rsid w:val="00D712DD"/>
    <w:rPr>
      <w:rFonts w:ascii="StarSymbol" w:eastAsia="StarSymbol" w:hAnsi="StarSymbol" w:cs="StarSymbol" w:hint="default"/>
      <w:sz w:val="18"/>
      <w:szCs w:val="18"/>
    </w:rPr>
  </w:style>
  <w:style w:type="character" w:customStyle="1" w:styleId="24">
    <w:name w:val="Основной шрифт абзаца2"/>
    <w:rsid w:val="00D712DD"/>
  </w:style>
  <w:style w:type="character" w:customStyle="1" w:styleId="WW-Absatz-Standardschriftart11111111111111111111111111111111111111111111111111111111111111111">
    <w:name w:val="WW-Absatz-Standardschriftart11111111111111111111111111111111111111111111111111111111111111111"/>
    <w:rsid w:val="00D712DD"/>
  </w:style>
  <w:style w:type="character" w:customStyle="1" w:styleId="WW-Absatz-Standardschriftart111111111111111111111111111111111111111111111111111111111111111111">
    <w:name w:val="WW-Absatz-Standardschriftart111111111111111111111111111111111111111111111111111111111111111111"/>
    <w:rsid w:val="00D712DD"/>
  </w:style>
  <w:style w:type="character" w:customStyle="1" w:styleId="WW-Absatz-Standardschriftart1111111111111111111111111111111111111111111111111111111111111111111">
    <w:name w:val="WW-Absatz-Standardschriftart1111111111111111111111111111111111111111111111111111111111111111111"/>
    <w:rsid w:val="00D712DD"/>
  </w:style>
  <w:style w:type="character" w:customStyle="1" w:styleId="WW-Absatz-Standardschriftart11111111111111111111111111111111111111111111111111111111111111111111">
    <w:name w:val="WW-Absatz-Standardschriftart11111111111111111111111111111111111111111111111111111111111111111111"/>
    <w:rsid w:val="00D712DD"/>
  </w:style>
  <w:style w:type="character" w:customStyle="1" w:styleId="WW-Absatz-Standardschriftart111111111111111111111111111111111111111111111111111111111111111111111">
    <w:name w:val="WW-Absatz-Standardschriftart111111111111111111111111111111111111111111111111111111111111111111111"/>
    <w:rsid w:val="00D712DD"/>
  </w:style>
  <w:style w:type="character" w:customStyle="1" w:styleId="WW-Absatz-Standardschriftart1111111111111111111111111111111111111111111111111111111111111111111111">
    <w:name w:val="WW-Absatz-Standardschriftart1111111111111111111111111111111111111111111111111111111111111111111111"/>
    <w:rsid w:val="00D712DD"/>
  </w:style>
  <w:style w:type="character" w:customStyle="1" w:styleId="WW-Absatz-Standardschriftart11111111111111111111111111111111111111111111111111111111111111111111111">
    <w:name w:val="WW-Absatz-Standardschriftart11111111111111111111111111111111111111111111111111111111111111111111111"/>
    <w:rsid w:val="00D712DD"/>
  </w:style>
  <w:style w:type="character" w:customStyle="1" w:styleId="WW-Absatz-Standardschriftart111111111111111111111111111111111111111111111111111111111111111111111111">
    <w:name w:val="WW-Absatz-Standardschriftart111111111111111111111111111111111111111111111111111111111111111111111111"/>
    <w:rsid w:val="00D712DD"/>
  </w:style>
  <w:style w:type="character" w:customStyle="1" w:styleId="WW-Absatz-Standardschriftart1111111111111111111111111111111111111111111111111111111111111111111111111">
    <w:name w:val="WW-Absatz-Standardschriftart1111111111111111111111111111111111111111111111111111111111111111111111111"/>
    <w:rsid w:val="00D712DD"/>
  </w:style>
  <w:style w:type="character" w:customStyle="1" w:styleId="WW8Num4z1">
    <w:name w:val="WW8Num4z1"/>
    <w:rsid w:val="00D712DD"/>
    <w:rPr>
      <w:rFonts w:ascii="Courier New" w:hAnsi="Courier New" w:cs="Courier New" w:hint="default"/>
    </w:rPr>
  </w:style>
  <w:style w:type="character" w:customStyle="1" w:styleId="WW8Num4z2">
    <w:name w:val="WW8Num4z2"/>
    <w:rsid w:val="00D712DD"/>
    <w:rPr>
      <w:rFonts w:ascii="Wingdings" w:hAnsi="Wingdings" w:hint="default"/>
    </w:rPr>
  </w:style>
  <w:style w:type="character" w:customStyle="1" w:styleId="WW8Num5z1">
    <w:name w:val="WW8Num5z1"/>
    <w:rsid w:val="00D712DD"/>
    <w:rPr>
      <w:rFonts w:ascii="Courier New" w:hAnsi="Courier New" w:cs="Courier New" w:hint="default"/>
    </w:rPr>
  </w:style>
  <w:style w:type="character" w:customStyle="1" w:styleId="WW8Num5z2">
    <w:name w:val="WW8Num5z2"/>
    <w:rsid w:val="00D712DD"/>
    <w:rPr>
      <w:rFonts w:ascii="Wingdings" w:hAnsi="Wingdings" w:hint="default"/>
    </w:rPr>
  </w:style>
  <w:style w:type="character" w:customStyle="1" w:styleId="WW8Num5z3">
    <w:name w:val="WW8Num5z3"/>
    <w:rsid w:val="00D712DD"/>
    <w:rPr>
      <w:rFonts w:ascii="Symbol" w:hAnsi="Symbol" w:hint="default"/>
    </w:rPr>
  </w:style>
  <w:style w:type="character" w:customStyle="1" w:styleId="WW8Num7z1">
    <w:name w:val="WW8Num7z1"/>
    <w:rsid w:val="00D712DD"/>
    <w:rPr>
      <w:rFonts w:ascii="Courier New" w:hAnsi="Courier New" w:cs="Courier New" w:hint="default"/>
    </w:rPr>
  </w:style>
  <w:style w:type="character" w:customStyle="1" w:styleId="WW8Num12z0">
    <w:name w:val="WW8Num12z0"/>
    <w:rsid w:val="00D712DD"/>
    <w:rPr>
      <w:rFonts w:ascii="Symbol" w:hAnsi="Symbol" w:hint="default"/>
    </w:rPr>
  </w:style>
  <w:style w:type="character" w:customStyle="1" w:styleId="WW8Num12z1">
    <w:name w:val="WW8Num12z1"/>
    <w:rsid w:val="00D712DD"/>
    <w:rPr>
      <w:rFonts w:ascii="Courier New" w:hAnsi="Courier New" w:cs="Courier New" w:hint="default"/>
    </w:rPr>
  </w:style>
  <w:style w:type="character" w:customStyle="1" w:styleId="WW8Num14z0">
    <w:name w:val="WW8Num14z0"/>
    <w:rsid w:val="00D712DD"/>
    <w:rPr>
      <w:rFonts w:ascii="Symbol" w:hAnsi="Symbol" w:hint="default"/>
    </w:rPr>
  </w:style>
  <w:style w:type="character" w:customStyle="1" w:styleId="WW8Num14z1">
    <w:name w:val="WW8Num14z1"/>
    <w:rsid w:val="00D712DD"/>
    <w:rPr>
      <w:rFonts w:ascii="Courier New" w:hAnsi="Courier New" w:cs="Courier New" w:hint="default"/>
    </w:rPr>
  </w:style>
  <w:style w:type="character" w:customStyle="1" w:styleId="WW8Num14z2">
    <w:name w:val="WW8Num14z2"/>
    <w:rsid w:val="00D712DD"/>
    <w:rPr>
      <w:rFonts w:ascii="Wingdings" w:hAnsi="Wingdings" w:hint="default"/>
    </w:rPr>
  </w:style>
  <w:style w:type="character" w:customStyle="1" w:styleId="WW8Num15z0">
    <w:name w:val="WW8Num15z0"/>
    <w:rsid w:val="00D712DD"/>
    <w:rPr>
      <w:rFonts w:ascii="Symbol" w:hAnsi="Symbol" w:hint="default"/>
      <w:b w:val="0"/>
      <w:bCs w:val="0"/>
      <w:i w:val="0"/>
      <w:iCs w:val="0"/>
      <w:color w:val="auto"/>
    </w:rPr>
  </w:style>
  <w:style w:type="character" w:customStyle="1" w:styleId="WW8Num16z0">
    <w:name w:val="WW8Num16z0"/>
    <w:rsid w:val="00D712DD"/>
    <w:rPr>
      <w:rFonts w:ascii="Times New Roman" w:eastAsia="Times New Roman" w:hAnsi="Times New Roman" w:cs="Times New Roman" w:hint="default"/>
    </w:rPr>
  </w:style>
  <w:style w:type="character" w:customStyle="1" w:styleId="WW8Num17z0">
    <w:name w:val="WW8Num17z0"/>
    <w:rsid w:val="00D712DD"/>
    <w:rPr>
      <w:rFonts w:ascii="Symbol" w:hAnsi="Symbol" w:cs="Times New Roman" w:hint="default"/>
    </w:rPr>
  </w:style>
  <w:style w:type="character" w:customStyle="1" w:styleId="WW8Num17z1">
    <w:name w:val="WW8Num17z1"/>
    <w:rsid w:val="00D712DD"/>
    <w:rPr>
      <w:rFonts w:ascii="Courier New" w:hAnsi="Courier New" w:cs="Courier New" w:hint="default"/>
    </w:rPr>
  </w:style>
  <w:style w:type="character" w:customStyle="1" w:styleId="WW8Num17z2">
    <w:name w:val="WW8Num17z2"/>
    <w:rsid w:val="00D712DD"/>
    <w:rPr>
      <w:rFonts w:ascii="Wingdings" w:hAnsi="Wingdings" w:cs="Times New Roman" w:hint="default"/>
    </w:rPr>
  </w:style>
  <w:style w:type="character" w:customStyle="1" w:styleId="WW8Num19z0">
    <w:name w:val="WW8Num19z0"/>
    <w:rsid w:val="00D712DD"/>
    <w:rPr>
      <w:rFonts w:ascii="Symbol" w:hAnsi="Symbol" w:hint="default"/>
    </w:rPr>
  </w:style>
  <w:style w:type="character" w:customStyle="1" w:styleId="WW8Num23z0">
    <w:name w:val="WW8Num23z0"/>
    <w:rsid w:val="00D712DD"/>
    <w:rPr>
      <w:rFonts w:ascii="Symbol" w:hAnsi="Symbol" w:hint="default"/>
    </w:rPr>
  </w:style>
  <w:style w:type="character" w:customStyle="1" w:styleId="WW8Num24z0">
    <w:name w:val="WW8Num24z0"/>
    <w:rsid w:val="00D712DD"/>
    <w:rPr>
      <w:rFonts w:ascii="Symbol" w:hAnsi="Symbol" w:hint="default"/>
    </w:rPr>
  </w:style>
  <w:style w:type="character" w:customStyle="1" w:styleId="WW8Num24z1">
    <w:name w:val="WW8Num24z1"/>
    <w:rsid w:val="00D712DD"/>
    <w:rPr>
      <w:rFonts w:ascii="Courier New" w:hAnsi="Courier New" w:cs="Courier New" w:hint="default"/>
    </w:rPr>
  </w:style>
  <w:style w:type="character" w:customStyle="1" w:styleId="WW8Num24z2">
    <w:name w:val="WW8Num24z2"/>
    <w:rsid w:val="00D712DD"/>
    <w:rPr>
      <w:rFonts w:ascii="Wingdings" w:hAnsi="Wingdings" w:hint="default"/>
    </w:rPr>
  </w:style>
  <w:style w:type="character" w:customStyle="1" w:styleId="WW8Num25z0">
    <w:name w:val="WW8Num25z0"/>
    <w:rsid w:val="00D712DD"/>
    <w:rPr>
      <w:b/>
      <w:bCs w:val="0"/>
    </w:rPr>
  </w:style>
  <w:style w:type="character" w:customStyle="1" w:styleId="WW8Num26z0">
    <w:name w:val="WW8Num26z0"/>
    <w:rsid w:val="00D712DD"/>
    <w:rPr>
      <w:rFonts w:ascii="Times New Roman" w:eastAsia="Times New Roman" w:hAnsi="Times New Roman" w:cs="Times New Roman" w:hint="default"/>
    </w:rPr>
  </w:style>
  <w:style w:type="character" w:customStyle="1" w:styleId="WW8Num26z1">
    <w:name w:val="WW8Num26z1"/>
    <w:rsid w:val="00D712DD"/>
    <w:rPr>
      <w:rFonts w:ascii="Courier New" w:hAnsi="Courier New" w:cs="Courier New" w:hint="default"/>
    </w:rPr>
  </w:style>
  <w:style w:type="character" w:customStyle="1" w:styleId="WW8Num26z2">
    <w:name w:val="WW8Num26z2"/>
    <w:rsid w:val="00D712DD"/>
    <w:rPr>
      <w:rFonts w:ascii="Wingdings" w:hAnsi="Wingdings" w:hint="default"/>
    </w:rPr>
  </w:style>
  <w:style w:type="character" w:customStyle="1" w:styleId="WW8Num26z3">
    <w:name w:val="WW8Num26z3"/>
    <w:rsid w:val="00D712DD"/>
    <w:rPr>
      <w:rFonts w:ascii="Symbol" w:hAnsi="Symbol" w:hint="default"/>
    </w:rPr>
  </w:style>
  <w:style w:type="character" w:customStyle="1" w:styleId="WW8Num27z0">
    <w:name w:val="WW8Num27z0"/>
    <w:rsid w:val="00D712DD"/>
    <w:rPr>
      <w:rFonts w:ascii="Symbol" w:hAnsi="Symbol" w:hint="default"/>
    </w:rPr>
  </w:style>
  <w:style w:type="character" w:customStyle="1" w:styleId="WW8Num27z1">
    <w:name w:val="WW8Num27z1"/>
    <w:rsid w:val="00D712DD"/>
    <w:rPr>
      <w:rFonts w:ascii="Courier New" w:hAnsi="Courier New" w:cs="Courier New" w:hint="default"/>
    </w:rPr>
  </w:style>
  <w:style w:type="character" w:customStyle="1" w:styleId="WW8Num27z2">
    <w:name w:val="WW8Num27z2"/>
    <w:rsid w:val="00D712DD"/>
    <w:rPr>
      <w:rFonts w:ascii="Wingdings" w:hAnsi="Wingdings" w:hint="default"/>
    </w:rPr>
  </w:style>
  <w:style w:type="character" w:customStyle="1" w:styleId="WW8Num28z0">
    <w:name w:val="WW8Num28z0"/>
    <w:rsid w:val="00D712DD"/>
    <w:rPr>
      <w:rFonts w:ascii="Symbol" w:hAnsi="Symbol" w:hint="default"/>
    </w:rPr>
  </w:style>
  <w:style w:type="character" w:customStyle="1" w:styleId="WW8Num28z1">
    <w:name w:val="WW8Num28z1"/>
    <w:rsid w:val="00D712DD"/>
    <w:rPr>
      <w:rFonts w:ascii="Courier New" w:hAnsi="Courier New" w:cs="Courier New" w:hint="default"/>
    </w:rPr>
  </w:style>
  <w:style w:type="character" w:customStyle="1" w:styleId="WW8Num28z2">
    <w:name w:val="WW8Num28z2"/>
    <w:rsid w:val="00D712DD"/>
    <w:rPr>
      <w:rFonts w:ascii="Wingdings" w:hAnsi="Wingdings" w:hint="default"/>
    </w:rPr>
  </w:style>
  <w:style w:type="character" w:customStyle="1" w:styleId="WW8Num30z0">
    <w:name w:val="WW8Num30z0"/>
    <w:rsid w:val="00D712DD"/>
    <w:rPr>
      <w:rFonts w:ascii="Symbol" w:hAnsi="Symbol" w:hint="default"/>
    </w:rPr>
  </w:style>
  <w:style w:type="character" w:customStyle="1" w:styleId="WW8Num30z1">
    <w:name w:val="WW8Num30z1"/>
    <w:rsid w:val="00D712DD"/>
    <w:rPr>
      <w:rFonts w:ascii="Courier New" w:hAnsi="Courier New" w:cs="Courier New" w:hint="default"/>
    </w:rPr>
  </w:style>
  <w:style w:type="character" w:customStyle="1" w:styleId="WW8Num30z2">
    <w:name w:val="WW8Num30z2"/>
    <w:rsid w:val="00D712DD"/>
    <w:rPr>
      <w:rFonts w:ascii="Wingdings" w:hAnsi="Wingdings" w:hint="default"/>
    </w:rPr>
  </w:style>
  <w:style w:type="character" w:customStyle="1" w:styleId="WW8Num32z0">
    <w:name w:val="WW8Num32z0"/>
    <w:rsid w:val="00D712DD"/>
    <w:rPr>
      <w:rFonts w:ascii="Times New Roman" w:eastAsia="Times New Roman" w:hAnsi="Times New Roman" w:cs="Times New Roman" w:hint="default"/>
    </w:rPr>
  </w:style>
  <w:style w:type="character" w:customStyle="1" w:styleId="WW8Num32z1">
    <w:name w:val="WW8Num32z1"/>
    <w:rsid w:val="00D712DD"/>
    <w:rPr>
      <w:rFonts w:ascii="Courier New" w:hAnsi="Courier New" w:cs="Courier New" w:hint="default"/>
    </w:rPr>
  </w:style>
  <w:style w:type="character" w:customStyle="1" w:styleId="WW8Num32z2">
    <w:name w:val="WW8Num32z2"/>
    <w:rsid w:val="00D712DD"/>
    <w:rPr>
      <w:rFonts w:ascii="Wingdings" w:hAnsi="Wingdings" w:hint="default"/>
    </w:rPr>
  </w:style>
  <w:style w:type="character" w:customStyle="1" w:styleId="WW8Num32z3">
    <w:name w:val="WW8Num32z3"/>
    <w:rsid w:val="00D712DD"/>
    <w:rPr>
      <w:rFonts w:ascii="Symbol" w:hAnsi="Symbol" w:hint="default"/>
    </w:rPr>
  </w:style>
  <w:style w:type="character" w:customStyle="1" w:styleId="WW8Num33z0">
    <w:name w:val="WW8Num33z0"/>
    <w:rsid w:val="00D712DD"/>
    <w:rPr>
      <w:rFonts w:ascii="Times New Roman" w:eastAsia="Times New Roman" w:hAnsi="Times New Roman" w:cs="Times New Roman" w:hint="default"/>
    </w:rPr>
  </w:style>
  <w:style w:type="character" w:customStyle="1" w:styleId="WW8Num33z1">
    <w:name w:val="WW8Num33z1"/>
    <w:rsid w:val="00D712DD"/>
    <w:rPr>
      <w:rFonts w:ascii="Courier New" w:hAnsi="Courier New" w:cs="Courier New" w:hint="default"/>
    </w:rPr>
  </w:style>
  <w:style w:type="character" w:customStyle="1" w:styleId="WW8Num33z2">
    <w:name w:val="WW8Num33z2"/>
    <w:rsid w:val="00D712DD"/>
    <w:rPr>
      <w:rFonts w:ascii="Wingdings" w:hAnsi="Wingdings" w:cs="Times New Roman" w:hint="default"/>
    </w:rPr>
  </w:style>
  <w:style w:type="character" w:customStyle="1" w:styleId="WW8Num33z3">
    <w:name w:val="WW8Num33z3"/>
    <w:rsid w:val="00D712DD"/>
    <w:rPr>
      <w:rFonts w:ascii="Symbol" w:hAnsi="Symbol" w:cs="Times New Roman" w:hint="default"/>
    </w:rPr>
  </w:style>
  <w:style w:type="character" w:customStyle="1" w:styleId="WW8Num35z0">
    <w:name w:val="WW8Num35z0"/>
    <w:rsid w:val="00D712DD"/>
    <w:rPr>
      <w:rFonts w:ascii="Symbol" w:hAnsi="Symbol" w:hint="default"/>
    </w:rPr>
  </w:style>
  <w:style w:type="character" w:customStyle="1" w:styleId="WW8Num35z1">
    <w:name w:val="WW8Num35z1"/>
    <w:rsid w:val="00D712DD"/>
    <w:rPr>
      <w:rFonts w:ascii="Courier New" w:hAnsi="Courier New" w:cs="Courier New" w:hint="default"/>
    </w:rPr>
  </w:style>
  <w:style w:type="character" w:customStyle="1" w:styleId="WW8Num35z2">
    <w:name w:val="WW8Num35z2"/>
    <w:rsid w:val="00D712DD"/>
    <w:rPr>
      <w:rFonts w:ascii="Wingdings" w:hAnsi="Wingdings" w:hint="default"/>
    </w:rPr>
  </w:style>
  <w:style w:type="character" w:customStyle="1" w:styleId="WW8NumSt8z0">
    <w:name w:val="WW8NumSt8z0"/>
    <w:rsid w:val="00D712DD"/>
    <w:rPr>
      <w:rFonts w:ascii="Symbol" w:hAnsi="Symbol" w:cs="Times New Roman" w:hint="default"/>
      <w:sz w:val="18"/>
      <w:szCs w:val="18"/>
    </w:rPr>
  </w:style>
  <w:style w:type="character" w:customStyle="1" w:styleId="firstletter2">
    <w:name w:val="firstletter2"/>
    <w:rsid w:val="00D712DD"/>
    <w:rPr>
      <w:b/>
      <w:bCs/>
      <w:color w:val="993300"/>
    </w:rPr>
  </w:style>
  <w:style w:type="character" w:customStyle="1" w:styleId="text1">
    <w:name w:val="text1"/>
    <w:rsid w:val="00D712DD"/>
    <w:rPr>
      <w:rFonts w:ascii="Arial" w:hAnsi="Arial" w:cs="Arial" w:hint="default"/>
      <w:color w:val="000000"/>
      <w:sz w:val="20"/>
      <w:szCs w:val="20"/>
    </w:rPr>
  </w:style>
  <w:style w:type="character" w:customStyle="1" w:styleId="desc1">
    <w:name w:val="desc1"/>
    <w:basedOn w:val="1b"/>
    <w:rsid w:val="00D712DD"/>
  </w:style>
  <w:style w:type="character" w:customStyle="1" w:styleId="afe">
    <w:name w:val="Символ нумерации"/>
    <w:rsid w:val="00D712DD"/>
    <w:rPr>
      <w:b w:val="0"/>
      <w:bCs w:val="0"/>
    </w:rPr>
  </w:style>
  <w:style w:type="paragraph" w:styleId="aff">
    <w:name w:val="Title"/>
    <w:basedOn w:val="a"/>
    <w:next w:val="a"/>
    <w:link w:val="aff0"/>
    <w:qFormat/>
    <w:rsid w:val="00D712DD"/>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f0">
    <w:name w:val="Название Знак"/>
    <w:basedOn w:val="a0"/>
    <w:link w:val="aff"/>
    <w:rsid w:val="00D712DD"/>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17">
    <w:name w:val="Font Style17"/>
    <w:uiPriority w:val="99"/>
    <w:rsid w:val="00D712DD"/>
    <w:rPr>
      <w:rFonts w:ascii="Times New Roman" w:hAnsi="Times New Roman" w:cs="Times New Roman" w:hint="default"/>
      <w:b/>
      <w:bCs/>
      <w:sz w:val="26"/>
      <w:szCs w:val="26"/>
    </w:rPr>
  </w:style>
  <w:style w:type="character" w:customStyle="1" w:styleId="FontStyle19">
    <w:name w:val="Font Style19"/>
    <w:uiPriority w:val="99"/>
    <w:rsid w:val="00D712DD"/>
    <w:rPr>
      <w:rFonts w:ascii="Times New Roman" w:hAnsi="Times New Roman" w:cs="Times New Roman" w:hint="default"/>
      <w:sz w:val="26"/>
      <w:szCs w:val="26"/>
    </w:rPr>
  </w:style>
  <w:style w:type="character" w:customStyle="1" w:styleId="FontStyle14">
    <w:name w:val="Font Style14"/>
    <w:uiPriority w:val="99"/>
    <w:rsid w:val="00D712DD"/>
    <w:rPr>
      <w:rFonts w:ascii="Times New Roman" w:hAnsi="Times New Roman" w:cs="Times New Roman" w:hint="default"/>
      <w:sz w:val="26"/>
      <w:szCs w:val="26"/>
    </w:rPr>
  </w:style>
  <w:style w:type="character" w:customStyle="1" w:styleId="FontStyle24">
    <w:name w:val="Font Style24"/>
    <w:basedOn w:val="a0"/>
    <w:rsid w:val="00D712DD"/>
    <w:rPr>
      <w:rFonts w:ascii="Times New Roman" w:hAnsi="Times New Roman" w:cs="Times New Roman" w:hint="default"/>
      <w:sz w:val="24"/>
      <w:szCs w:val="24"/>
    </w:rPr>
  </w:style>
  <w:style w:type="character" w:customStyle="1" w:styleId="FontStyle20">
    <w:name w:val="Font Style20"/>
    <w:basedOn w:val="a0"/>
    <w:rsid w:val="00D712DD"/>
    <w:rPr>
      <w:rFonts w:ascii="Times New Roman" w:hAnsi="Times New Roman" w:cs="Times New Roman" w:hint="default"/>
      <w:sz w:val="26"/>
      <w:szCs w:val="26"/>
    </w:rPr>
  </w:style>
  <w:style w:type="character" w:customStyle="1" w:styleId="FontStyle21">
    <w:name w:val="Font Style21"/>
    <w:basedOn w:val="a0"/>
    <w:rsid w:val="00D712DD"/>
    <w:rPr>
      <w:rFonts w:ascii="Times New Roman" w:hAnsi="Times New Roman" w:cs="Times New Roman" w:hint="default"/>
      <w:sz w:val="26"/>
      <w:szCs w:val="26"/>
    </w:rPr>
  </w:style>
  <w:style w:type="character" w:styleId="aff1">
    <w:name w:val="Hyperlink"/>
    <w:basedOn w:val="a0"/>
    <w:uiPriority w:val="99"/>
    <w:unhideWhenUsed/>
    <w:rsid w:val="00D712DD"/>
    <w:rPr>
      <w:color w:val="0000FF"/>
      <w:u w:val="single"/>
    </w:rPr>
  </w:style>
  <w:style w:type="character" w:styleId="aff2">
    <w:name w:val="FollowedHyperlink"/>
    <w:basedOn w:val="a0"/>
    <w:uiPriority w:val="99"/>
    <w:unhideWhenUsed/>
    <w:rsid w:val="00D712DD"/>
    <w:rPr>
      <w:color w:val="800080"/>
      <w:u w:val="single"/>
    </w:rPr>
  </w:style>
  <w:style w:type="paragraph" w:styleId="aff3">
    <w:name w:val="No Spacing"/>
    <w:link w:val="aff4"/>
    <w:qFormat/>
    <w:rsid w:val="008307E6"/>
    <w:pPr>
      <w:suppressAutoHyphens/>
      <w:ind w:firstLine="573"/>
    </w:pPr>
    <w:rPr>
      <w:rFonts w:ascii="Calibri" w:eastAsia="Arial" w:hAnsi="Calibri" w:cs="Calibri"/>
      <w:sz w:val="22"/>
      <w:szCs w:val="22"/>
      <w:lang w:eastAsia="ar-SA"/>
    </w:rPr>
  </w:style>
  <w:style w:type="character" w:customStyle="1" w:styleId="aff4">
    <w:name w:val="Без интервала Знак"/>
    <w:link w:val="aff3"/>
    <w:rsid w:val="008307E6"/>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20064">
      <w:bodyDiv w:val="1"/>
      <w:marLeft w:val="0"/>
      <w:marRight w:val="0"/>
      <w:marTop w:val="0"/>
      <w:marBottom w:val="0"/>
      <w:divBdr>
        <w:top w:val="none" w:sz="0" w:space="0" w:color="auto"/>
        <w:left w:val="none" w:sz="0" w:space="0" w:color="auto"/>
        <w:bottom w:val="none" w:sz="0" w:space="0" w:color="auto"/>
        <w:right w:val="none" w:sz="0" w:space="0" w:color="auto"/>
      </w:divBdr>
    </w:div>
    <w:div w:id="15299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1;n=36898;fld=134;dst=100241" TargetMode="External"/><Relationship Id="rId3" Type="http://schemas.microsoft.com/office/2007/relationships/stylesWithEffects" Target="stylesWithEffects.xml"/><Relationship Id="rId7" Type="http://schemas.openxmlformats.org/officeDocument/2006/relationships/hyperlink" Target="consultantplus://offline/main?base=LAW;n=102186;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1169;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5903</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Tarasov</cp:lastModifiedBy>
  <cp:revision>68</cp:revision>
  <cp:lastPrinted>2025-02-14T08:25:00Z</cp:lastPrinted>
  <dcterms:created xsi:type="dcterms:W3CDTF">2015-07-01T10:53:00Z</dcterms:created>
  <dcterms:modified xsi:type="dcterms:W3CDTF">2025-02-14T08:27:00Z</dcterms:modified>
</cp:coreProperties>
</file>