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11" w:rsidRDefault="00880E11" w:rsidP="00880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80E11" w:rsidRDefault="00880E11" w:rsidP="00880E11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НОВОМАКАРОВСКОГО СЕЛЬСКОГО ПОСЕЛЕНИЯ</w:t>
      </w:r>
    </w:p>
    <w:p w:rsidR="00880E11" w:rsidRDefault="00880E11" w:rsidP="00880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ГРИБАНОВСКОГО МУНИЦИПАЛЬНОГО  РАЙОНА</w:t>
      </w:r>
      <w:r>
        <w:rPr>
          <w:b/>
          <w:sz w:val="28"/>
          <w:szCs w:val="28"/>
        </w:rPr>
        <w:br/>
        <w:t>ВОРОНЕЖСКОЙ ОБЛАСТИ</w:t>
      </w:r>
    </w:p>
    <w:p w:rsidR="00880E11" w:rsidRDefault="00880E11" w:rsidP="00880E11">
      <w:pPr>
        <w:rPr>
          <w:b/>
          <w:sz w:val="28"/>
          <w:szCs w:val="28"/>
        </w:rPr>
      </w:pPr>
    </w:p>
    <w:p w:rsidR="00880E11" w:rsidRDefault="00880E11" w:rsidP="00880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880E11" w:rsidRDefault="00880E11" w:rsidP="00880E11">
      <w:pPr>
        <w:jc w:val="center"/>
        <w:rPr>
          <w:b/>
          <w:sz w:val="28"/>
          <w:szCs w:val="28"/>
        </w:rPr>
      </w:pPr>
    </w:p>
    <w:p w:rsidR="00880E11" w:rsidRDefault="00880E11" w:rsidP="00880E11">
      <w:pPr>
        <w:rPr>
          <w:sz w:val="28"/>
          <w:szCs w:val="28"/>
        </w:rPr>
      </w:pPr>
      <w:r>
        <w:rPr>
          <w:sz w:val="28"/>
          <w:szCs w:val="28"/>
        </w:rPr>
        <w:t>от 0</w:t>
      </w:r>
      <w:r w:rsidR="00545530">
        <w:rPr>
          <w:sz w:val="28"/>
          <w:szCs w:val="28"/>
        </w:rPr>
        <w:t>7</w:t>
      </w:r>
      <w:r>
        <w:rPr>
          <w:sz w:val="28"/>
          <w:szCs w:val="28"/>
        </w:rPr>
        <w:t>.07.2025 г. № 18</w:t>
      </w:r>
    </w:p>
    <w:p w:rsidR="00880E11" w:rsidRDefault="00880E11" w:rsidP="00880E11">
      <w:pPr>
        <w:rPr>
          <w:sz w:val="28"/>
          <w:szCs w:val="28"/>
        </w:rPr>
      </w:pPr>
      <w:r>
        <w:rPr>
          <w:sz w:val="28"/>
          <w:szCs w:val="28"/>
        </w:rPr>
        <w:t>с. Новомакарово</w:t>
      </w:r>
    </w:p>
    <w:p w:rsidR="00880E11" w:rsidRDefault="00880E11" w:rsidP="00880E11">
      <w:pPr>
        <w:rPr>
          <w:sz w:val="28"/>
          <w:szCs w:val="28"/>
        </w:rPr>
      </w:pPr>
    </w:p>
    <w:p w:rsidR="00880E11" w:rsidRDefault="00880E11" w:rsidP="00F947D6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  </w:t>
      </w:r>
      <w:r w:rsidR="00F947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определении  </w:t>
      </w:r>
      <w:r w:rsidR="00F947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помещений   </w:t>
      </w:r>
      <w:r w:rsidR="00F947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для  </w:t>
      </w:r>
      <w:r w:rsidR="00F947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проведения </w:t>
      </w:r>
    </w:p>
    <w:p w:rsidR="00880E11" w:rsidRDefault="00880E11" w:rsidP="00880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встреч        </w:t>
      </w:r>
      <w:r w:rsidR="00F947D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зарегистрированных        </w:t>
      </w:r>
      <w:r w:rsidR="00F947D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кандидатов, </w:t>
      </w:r>
    </w:p>
    <w:p w:rsidR="00880E11" w:rsidRDefault="00880E11" w:rsidP="00880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их       </w:t>
      </w:r>
      <w:r w:rsidR="00F947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доверенных     </w:t>
      </w:r>
      <w:r w:rsidR="00F947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лиц,         </w:t>
      </w:r>
      <w:r w:rsidR="00F947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представителей </w:t>
      </w:r>
    </w:p>
    <w:p w:rsidR="00880E11" w:rsidRDefault="00880E11" w:rsidP="00880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политических          </w:t>
      </w:r>
      <w:r w:rsidR="00F947D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партий,            </w:t>
      </w:r>
      <w:r w:rsidR="00F947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выдвинувших </w:t>
      </w:r>
    </w:p>
    <w:p w:rsidR="00F947D6" w:rsidRDefault="00880E11" w:rsidP="00F947D6">
      <w:pPr>
        <w:tabs>
          <w:tab w:val="left" w:pos="5812"/>
          <w:tab w:val="left" w:pos="59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</w:t>
      </w:r>
      <w:r w:rsidR="00F947D6">
        <w:rPr>
          <w:sz w:val="28"/>
          <w:szCs w:val="28"/>
        </w:rPr>
        <w:t xml:space="preserve">анных     </w:t>
      </w:r>
      <w:r>
        <w:rPr>
          <w:sz w:val="28"/>
          <w:szCs w:val="28"/>
        </w:rPr>
        <w:t>кандидатов</w:t>
      </w:r>
      <w:r w:rsidR="005455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947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 </w:t>
      </w:r>
      <w:r w:rsidR="00F947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избирателями  </w:t>
      </w:r>
    </w:p>
    <w:p w:rsidR="00F947D6" w:rsidRDefault="00880E11" w:rsidP="00F947D6">
      <w:pPr>
        <w:tabs>
          <w:tab w:val="left" w:pos="5812"/>
          <w:tab w:val="left" w:pos="59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 </w:t>
      </w:r>
      <w:r w:rsidR="00F947D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проведении </w:t>
      </w:r>
      <w:r w:rsidR="00F947D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предвыборной </w:t>
      </w:r>
      <w:r w:rsidR="00F947D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агитации </w:t>
      </w:r>
    </w:p>
    <w:p w:rsidR="00F947D6" w:rsidRDefault="00880E11" w:rsidP="00F947D6">
      <w:pPr>
        <w:tabs>
          <w:tab w:val="left" w:pos="5812"/>
          <w:tab w:val="left" w:pos="59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агитационных публичных </w:t>
      </w:r>
      <w:r w:rsidR="00F94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        </w:t>
      </w:r>
    </w:p>
    <w:p w:rsidR="00F947D6" w:rsidRDefault="00880E11" w:rsidP="00F947D6">
      <w:pPr>
        <w:tabs>
          <w:tab w:val="left" w:pos="5812"/>
          <w:tab w:val="left" w:pos="59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       </w:t>
      </w:r>
      <w:r w:rsidR="00F947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выборах     </w:t>
      </w:r>
      <w:r w:rsidR="00F947D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депутатов </w:t>
      </w:r>
      <w:r w:rsidR="00F947D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Воронежской      </w:t>
      </w:r>
    </w:p>
    <w:p w:rsidR="00F947D6" w:rsidRDefault="00880E11" w:rsidP="00F947D6">
      <w:pPr>
        <w:tabs>
          <w:tab w:val="left" w:pos="5812"/>
          <w:tab w:val="left" w:pos="59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   Думы       восьмого </w:t>
      </w:r>
      <w:r w:rsidR="00F947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созыва, </w:t>
      </w:r>
      <w:r w:rsidR="00F947D6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выборах</w:t>
      </w:r>
      <w:proofErr w:type="gramEnd"/>
      <w:r>
        <w:rPr>
          <w:sz w:val="28"/>
          <w:szCs w:val="28"/>
        </w:rPr>
        <w:t xml:space="preserve"> </w:t>
      </w:r>
    </w:p>
    <w:p w:rsidR="00B101FB" w:rsidRDefault="00880E11" w:rsidP="00B101FB">
      <w:pPr>
        <w:tabs>
          <w:tab w:val="left" w:pos="5812"/>
          <w:tab w:val="left" w:pos="5954"/>
          <w:tab w:val="left" w:pos="63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 </w:t>
      </w:r>
      <w:r w:rsidR="00F947D6">
        <w:rPr>
          <w:sz w:val="28"/>
          <w:szCs w:val="28"/>
        </w:rPr>
        <w:t xml:space="preserve">         </w:t>
      </w:r>
      <w:r w:rsidR="00B101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Новомакаровского </w:t>
      </w:r>
      <w:r w:rsidR="00F947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сельского  </w:t>
      </w:r>
      <w:r w:rsidR="00F947D6">
        <w:rPr>
          <w:sz w:val="28"/>
          <w:szCs w:val="28"/>
        </w:rPr>
        <w:t xml:space="preserve">            </w:t>
      </w:r>
    </w:p>
    <w:p w:rsidR="00B101FB" w:rsidRDefault="00880E11" w:rsidP="00B101FB">
      <w:pPr>
        <w:tabs>
          <w:tab w:val="left" w:pos="5812"/>
          <w:tab w:val="left" w:pos="5954"/>
          <w:tab w:val="left" w:pos="637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B10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Грибановского </w:t>
      </w:r>
      <w:r w:rsidR="00B101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муниципального </w:t>
      </w:r>
      <w:r w:rsidR="00B101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района </w:t>
      </w:r>
    </w:p>
    <w:p w:rsidR="00880E11" w:rsidRDefault="00880E11" w:rsidP="00B101FB">
      <w:pPr>
        <w:tabs>
          <w:tab w:val="left" w:pos="5812"/>
          <w:tab w:val="left" w:pos="5954"/>
          <w:tab w:val="left" w:pos="637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Воронежской области седьмого созыва</w:t>
      </w:r>
    </w:p>
    <w:p w:rsidR="00880E11" w:rsidRDefault="00880E11" w:rsidP="00880E11">
      <w:pPr>
        <w:tabs>
          <w:tab w:val="left" w:pos="5387"/>
        </w:tabs>
        <w:jc w:val="both"/>
        <w:rPr>
          <w:sz w:val="28"/>
          <w:szCs w:val="28"/>
        </w:rPr>
      </w:pPr>
    </w:p>
    <w:p w:rsidR="00880E11" w:rsidRDefault="00545530" w:rsidP="00880E11">
      <w:pPr>
        <w:ind w:firstLine="708"/>
        <w:jc w:val="both"/>
        <w:rPr>
          <w:b/>
          <w:sz w:val="28"/>
          <w:szCs w:val="28"/>
        </w:rPr>
      </w:pPr>
      <w:r w:rsidRPr="00CE76FF">
        <w:rPr>
          <w:sz w:val="28"/>
          <w:szCs w:val="28"/>
        </w:rPr>
        <w:t xml:space="preserve">В соответствии со статьей 67 Закона Воронежской области  от 27 июня 2007 года № 87-ОЗ «Избирательный кодекс Воронежской области» </w:t>
      </w:r>
      <w:r w:rsidR="00880E11">
        <w:rPr>
          <w:sz w:val="28"/>
          <w:szCs w:val="28"/>
        </w:rPr>
        <w:t xml:space="preserve">администрация Новомакаровского сельского поселения </w:t>
      </w:r>
      <w:proofErr w:type="gramStart"/>
      <w:r w:rsidR="00880E11">
        <w:rPr>
          <w:b/>
          <w:sz w:val="28"/>
          <w:szCs w:val="28"/>
        </w:rPr>
        <w:t>п</w:t>
      </w:r>
      <w:proofErr w:type="gramEnd"/>
      <w:r w:rsidR="00880E11">
        <w:rPr>
          <w:b/>
          <w:sz w:val="28"/>
          <w:szCs w:val="28"/>
        </w:rPr>
        <w:t xml:space="preserve"> о с т а н о в л я е т:</w:t>
      </w:r>
    </w:p>
    <w:p w:rsidR="00B101FB" w:rsidRDefault="00B101FB" w:rsidP="00880E11">
      <w:pPr>
        <w:ind w:firstLine="708"/>
        <w:jc w:val="both"/>
        <w:rPr>
          <w:b/>
          <w:sz w:val="28"/>
          <w:szCs w:val="28"/>
        </w:rPr>
      </w:pPr>
    </w:p>
    <w:p w:rsidR="00545530" w:rsidRDefault="00880E11" w:rsidP="00B101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5530">
        <w:rPr>
          <w:sz w:val="28"/>
          <w:szCs w:val="28"/>
        </w:rPr>
        <w:t>Определить помещени</w:t>
      </w:r>
      <w:r w:rsidR="00B101FB">
        <w:rPr>
          <w:sz w:val="28"/>
          <w:szCs w:val="28"/>
        </w:rPr>
        <w:t>е</w:t>
      </w:r>
      <w:r w:rsidR="00545530">
        <w:rPr>
          <w:sz w:val="28"/>
          <w:szCs w:val="28"/>
        </w:rPr>
        <w:t xml:space="preserve"> </w:t>
      </w:r>
      <w:r w:rsidR="00545530" w:rsidRPr="00CE76FF">
        <w:rPr>
          <w:sz w:val="28"/>
          <w:szCs w:val="28"/>
        </w:rPr>
        <w:t>для проведения встреч зарегистрированных кандидатов, их доверенных лиц, представителей политических партий, выдвинувших зарегистрированных кандидатов</w:t>
      </w:r>
      <w:r w:rsidR="00545530">
        <w:rPr>
          <w:sz w:val="28"/>
          <w:szCs w:val="28"/>
        </w:rPr>
        <w:t>,</w:t>
      </w:r>
      <w:r w:rsidR="00545530" w:rsidRPr="00CE76FF">
        <w:rPr>
          <w:sz w:val="28"/>
          <w:szCs w:val="28"/>
        </w:rPr>
        <w:t xml:space="preserve"> с избирателями при проведении </w:t>
      </w:r>
      <w:bookmarkStart w:id="0" w:name="_GoBack"/>
      <w:bookmarkEnd w:id="0"/>
      <w:r w:rsidR="00545530" w:rsidRPr="00CE76FF">
        <w:rPr>
          <w:sz w:val="28"/>
          <w:szCs w:val="28"/>
        </w:rPr>
        <w:t xml:space="preserve"> предвыборной агитации посредством агитационных публичных мероприятий на выборах </w:t>
      </w:r>
      <w:r w:rsidR="00545530">
        <w:rPr>
          <w:sz w:val="28"/>
          <w:szCs w:val="28"/>
        </w:rPr>
        <w:t>депутатов Воронежской областной Думы восьмого созыва, выборах депутатов  Новомакаровского сельского поселения Грибановского муниципального района Воронежской области седьмого созыва</w:t>
      </w:r>
      <w:r w:rsidR="00B101FB">
        <w:rPr>
          <w:sz w:val="28"/>
          <w:szCs w:val="28"/>
        </w:rPr>
        <w:t>:</w:t>
      </w:r>
    </w:p>
    <w:p w:rsidR="00880E11" w:rsidRDefault="00880E11" w:rsidP="00880E11">
      <w:pPr>
        <w:jc w:val="both"/>
        <w:rPr>
          <w:sz w:val="28"/>
          <w:szCs w:val="28"/>
        </w:rPr>
      </w:pPr>
      <w:r>
        <w:rPr>
          <w:sz w:val="28"/>
          <w:szCs w:val="28"/>
        </w:rPr>
        <w:t>- здание МКУК Новомакаровского сельского поселения «Центр досуга и информации» по адресу: с. Новомакарово, ул. Советская, д. 58;</w:t>
      </w:r>
    </w:p>
    <w:p w:rsidR="00B101FB" w:rsidRPr="00B101FB" w:rsidRDefault="00B101FB" w:rsidP="00B101F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FB">
        <w:rPr>
          <w:rFonts w:ascii="Times New Roman" w:hAnsi="Times New Roman" w:cs="Times New Roman"/>
          <w:sz w:val="28"/>
          <w:szCs w:val="28"/>
        </w:rPr>
        <w:t xml:space="preserve"> </w:t>
      </w:r>
      <w:r w:rsidRPr="00B101F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01FB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Pr="00B101FB"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880E11" w:rsidRDefault="00880E11" w:rsidP="00B101FB">
      <w:pPr>
        <w:tabs>
          <w:tab w:val="left" w:pos="840"/>
        </w:tabs>
        <w:ind w:left="-567"/>
        <w:rPr>
          <w:sz w:val="28"/>
          <w:szCs w:val="28"/>
        </w:rPr>
      </w:pPr>
    </w:p>
    <w:p w:rsidR="00880E11" w:rsidRDefault="00880E11" w:rsidP="00880E11">
      <w:pPr>
        <w:rPr>
          <w:sz w:val="28"/>
          <w:szCs w:val="28"/>
        </w:rPr>
      </w:pPr>
    </w:p>
    <w:p w:rsidR="00880E11" w:rsidRDefault="00880E11" w:rsidP="00880E11">
      <w:pPr>
        <w:ind w:left="-567"/>
        <w:rPr>
          <w:sz w:val="28"/>
          <w:szCs w:val="28"/>
        </w:rPr>
      </w:pPr>
    </w:p>
    <w:p w:rsidR="00880E11" w:rsidRDefault="00880E11" w:rsidP="00880E11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     С.А.Шатов</w:t>
      </w:r>
    </w:p>
    <w:p w:rsidR="00AE3AE8" w:rsidRDefault="00AE3AE8"/>
    <w:sectPr w:rsidR="00AE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79"/>
    <w:rsid w:val="001B7379"/>
    <w:rsid w:val="00545530"/>
    <w:rsid w:val="00880E11"/>
    <w:rsid w:val="00AE3AE8"/>
    <w:rsid w:val="00B101FB"/>
    <w:rsid w:val="00F9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530"/>
    <w:pPr>
      <w:ind w:left="720"/>
      <w:contextualSpacing/>
    </w:pPr>
  </w:style>
  <w:style w:type="paragraph" w:styleId="a4">
    <w:name w:val="No Spacing"/>
    <w:uiPriority w:val="1"/>
    <w:qFormat/>
    <w:rsid w:val="00B101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530"/>
    <w:pPr>
      <w:ind w:left="720"/>
      <w:contextualSpacing/>
    </w:pPr>
  </w:style>
  <w:style w:type="paragraph" w:styleId="a4">
    <w:name w:val="No Spacing"/>
    <w:uiPriority w:val="1"/>
    <w:qFormat/>
    <w:rsid w:val="00B101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</dc:creator>
  <cp:keywords/>
  <dc:description/>
  <cp:lastModifiedBy>Tarasov</cp:lastModifiedBy>
  <cp:revision>5</cp:revision>
  <cp:lastPrinted>2025-07-04T12:29:00Z</cp:lastPrinted>
  <dcterms:created xsi:type="dcterms:W3CDTF">2025-07-03T10:58:00Z</dcterms:created>
  <dcterms:modified xsi:type="dcterms:W3CDTF">2025-07-04T12:30:00Z</dcterms:modified>
</cp:coreProperties>
</file>