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03" w:rsidRDefault="004C2C03" w:rsidP="004C2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C2C03" w:rsidRDefault="004C2C03" w:rsidP="004C2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рассмотрению проекта приказа министерства архитектуры и градостроительства Воронежской области «</w:t>
      </w:r>
      <w:r>
        <w:rPr>
          <w:b/>
          <w:bCs/>
          <w:sz w:val="28"/>
          <w:szCs w:val="28"/>
        </w:rPr>
        <w:t>О внесении изменений в правила землепользования и застройки Новомакаровского сельского поселения Грибановского муниципального района Воронежской области»</w:t>
      </w:r>
    </w:p>
    <w:p w:rsidR="004C2C03" w:rsidRDefault="004C2C03" w:rsidP="004C2C03">
      <w:pPr>
        <w:jc w:val="center"/>
        <w:rPr>
          <w:b/>
          <w:sz w:val="28"/>
          <w:szCs w:val="28"/>
        </w:rPr>
      </w:pPr>
    </w:p>
    <w:p w:rsidR="004C2C03" w:rsidRDefault="004C2C03" w:rsidP="004C2C03">
      <w:pPr>
        <w:jc w:val="center"/>
        <w:rPr>
          <w:b/>
          <w:sz w:val="28"/>
          <w:szCs w:val="28"/>
        </w:rPr>
      </w:pPr>
    </w:p>
    <w:p w:rsidR="004C2C03" w:rsidRDefault="004C2C03" w:rsidP="004C2C0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от  18.10.2024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2C03" w:rsidRDefault="004C2C03" w:rsidP="004C2C03">
      <w:pPr>
        <w:ind w:left="-426"/>
        <w:jc w:val="center"/>
      </w:pPr>
    </w:p>
    <w:p w:rsidR="004C2C03" w:rsidRDefault="004C2C03" w:rsidP="004C2C03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Собрание участников публичных слушаний проведено 18.10.2024 г. в 10.00 часов по адресу: Воронежская область, Грибановский район, с. Новомакарово, ул. Советская, д. 57.</w:t>
      </w:r>
    </w:p>
    <w:p w:rsidR="004C2C03" w:rsidRDefault="004C2C03" w:rsidP="004C2C03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собрании</w:t>
      </w:r>
      <w:proofErr w:type="gramEnd"/>
      <w:r>
        <w:rPr>
          <w:sz w:val="28"/>
          <w:szCs w:val="28"/>
        </w:rPr>
        <w:t xml:space="preserve"> приняло участие:  17  участников.</w:t>
      </w:r>
    </w:p>
    <w:p w:rsidR="004C2C03" w:rsidRDefault="004C2C03" w:rsidP="004C2C03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Составлен протокол публичных слушаний от 18.10.2024 г.</w:t>
      </w:r>
    </w:p>
    <w:p w:rsidR="004C2C03" w:rsidRDefault="004C2C03" w:rsidP="004C2C03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  <w:r>
        <w:rPr>
          <w:sz w:val="28"/>
          <w:szCs w:val="28"/>
        </w:rPr>
        <w:tab/>
        <w:t xml:space="preserve"> Выводы по результатам публичных слушаний:</w:t>
      </w:r>
    </w:p>
    <w:p w:rsidR="004C2C03" w:rsidRDefault="004C2C03" w:rsidP="004C2C03">
      <w:pPr>
        <w:numPr>
          <w:ilvl w:val="0"/>
          <w:numId w:val="1"/>
        </w:numPr>
        <w:spacing w:line="276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C2C03" w:rsidRDefault="004C2C03" w:rsidP="004C2C03">
      <w:pPr>
        <w:numPr>
          <w:ilvl w:val="0"/>
          <w:numId w:val="1"/>
        </w:numPr>
        <w:spacing w:line="276" w:lineRule="auto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министерства архитектуры и градостроительства Воронежской области «</w:t>
      </w:r>
      <w:r>
        <w:rPr>
          <w:bCs/>
          <w:sz w:val="28"/>
          <w:szCs w:val="28"/>
        </w:rPr>
        <w:t>О внесении изменений в правила землепользования и застройки Новомакаровского сельского поселения Грибановского муниципального района Воронежской области».</w:t>
      </w:r>
    </w:p>
    <w:p w:rsidR="004C2C03" w:rsidRDefault="004C2C03" w:rsidP="004C2C03">
      <w:pPr>
        <w:numPr>
          <w:ilvl w:val="0"/>
          <w:numId w:val="1"/>
        </w:numPr>
        <w:spacing w:line="276" w:lineRule="auto"/>
        <w:ind w:left="-426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заключение подлежит обнародованию в порядке, установленном статьей 19 Устава Новомакаровского сельского поселения Грибановского муниципального района Воронежской области, и размещению на официальном сайте администрации Новомакаровского сельского поселения Грибановского муниципального района Воронежской области в информационно-телекоммуникационной сети «Интернет».</w:t>
      </w:r>
    </w:p>
    <w:p w:rsidR="004C2C03" w:rsidRDefault="004C2C03" w:rsidP="004C2C03">
      <w:pPr>
        <w:spacing w:line="276" w:lineRule="auto"/>
        <w:ind w:left="-426"/>
        <w:jc w:val="both"/>
        <w:rPr>
          <w:sz w:val="28"/>
          <w:szCs w:val="28"/>
        </w:rPr>
      </w:pPr>
    </w:p>
    <w:p w:rsidR="004C2C03" w:rsidRDefault="004C2C03" w:rsidP="004C2C03">
      <w:pPr>
        <w:ind w:left="-426"/>
        <w:jc w:val="both"/>
      </w:pPr>
      <w:r>
        <w:rPr>
          <w:sz w:val="28"/>
          <w:szCs w:val="28"/>
        </w:rPr>
        <w:tab/>
      </w:r>
    </w:p>
    <w:p w:rsidR="004C2C03" w:rsidRDefault="004C2C03" w:rsidP="004C2C0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</w:t>
      </w:r>
      <w:r>
        <w:rPr>
          <w:sz w:val="28"/>
          <w:szCs w:val="28"/>
        </w:rPr>
        <w:t>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С.А.Шатов</w:t>
      </w:r>
    </w:p>
    <w:p w:rsidR="004C2C03" w:rsidRDefault="004C2C03" w:rsidP="004C2C03">
      <w:pPr>
        <w:ind w:left="-426"/>
        <w:jc w:val="both"/>
        <w:rPr>
          <w:sz w:val="28"/>
          <w:szCs w:val="28"/>
        </w:rPr>
      </w:pPr>
    </w:p>
    <w:p w:rsidR="004C2C03" w:rsidRDefault="004C2C03" w:rsidP="004C2C03">
      <w:pPr>
        <w:ind w:left="-426"/>
        <w:jc w:val="both"/>
        <w:rPr>
          <w:sz w:val="28"/>
          <w:szCs w:val="28"/>
        </w:rPr>
      </w:pPr>
    </w:p>
    <w:p w:rsidR="004C2C03" w:rsidRDefault="004C2C03" w:rsidP="004C2C0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Г.И.Утешева</w:t>
      </w:r>
    </w:p>
    <w:p w:rsidR="004C2C03" w:rsidRDefault="004C2C03" w:rsidP="004C2C03">
      <w:pPr>
        <w:ind w:left="-426"/>
        <w:jc w:val="both"/>
        <w:rPr>
          <w:sz w:val="28"/>
          <w:szCs w:val="28"/>
        </w:rPr>
      </w:pPr>
    </w:p>
    <w:p w:rsidR="00F738E4" w:rsidRDefault="00F738E4"/>
    <w:sectPr w:rsidR="00F7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B5"/>
    <w:rsid w:val="004C2C03"/>
    <w:rsid w:val="006700B5"/>
    <w:rsid w:val="00F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3</cp:revision>
  <dcterms:created xsi:type="dcterms:W3CDTF">2024-10-18T10:15:00Z</dcterms:created>
  <dcterms:modified xsi:type="dcterms:W3CDTF">2024-10-18T10:17:00Z</dcterms:modified>
</cp:coreProperties>
</file>